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CA" w:rsidRDefault="00A25BCA" w:rsidP="00FD6821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25BCA" w:rsidRDefault="00A25BCA" w:rsidP="00FD6821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25BCA" w:rsidRDefault="00F82EE3">
      <w:pPr>
        <w:spacing w:line="8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关于举办“学党史”纪律教育专题讲座的通知</w:t>
      </w:r>
    </w:p>
    <w:p w:rsidR="00A25BCA" w:rsidRDefault="00A25BC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25BCA" w:rsidRPr="00FD6821" w:rsidRDefault="00F82EE3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 w:rsidRPr="00FD6821">
        <w:rPr>
          <w:rFonts w:ascii="仿宋_GB2312" w:eastAsia="仿宋_GB2312" w:hAnsi="仿宋" w:cs="仿宋" w:hint="eastAsia"/>
          <w:sz w:val="32"/>
          <w:szCs w:val="32"/>
        </w:rPr>
        <w:t>各党总支、党支部，各处级部门：</w:t>
      </w:r>
    </w:p>
    <w:p w:rsidR="00A25BCA" w:rsidRPr="00FD6821" w:rsidRDefault="00F82EE3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D6821">
        <w:rPr>
          <w:rFonts w:ascii="仿宋_GB2312" w:eastAsia="仿宋_GB2312" w:hAnsi="仿宋" w:cs="仿宋" w:hint="eastAsia"/>
          <w:sz w:val="32"/>
          <w:szCs w:val="32"/>
        </w:rPr>
        <w:t>为扎实落实中央纪委、省纪委五次全会部署和工作要求，持续加强纪律教育，不断强化理论武装，引导全校（院）党员干部知史爱党、知史爱国，从百年党史中汲取智慧和力量，树牢“四个意识”，坚定“四个自信”，做到“两个维护”，自觉增强党性观念和宗旨意识。根据校（院）开展第四个纪律教育宣传月活动有关要求，结合</w:t>
      </w:r>
      <w:r w:rsidR="0073688A" w:rsidRPr="00FD6821">
        <w:rPr>
          <w:rFonts w:ascii="仿宋_GB2312" w:eastAsia="仿宋_GB2312" w:hAnsi="仿宋" w:cs="仿宋" w:hint="eastAsia"/>
          <w:sz w:val="32"/>
          <w:szCs w:val="32"/>
        </w:rPr>
        <w:t>校（院）</w:t>
      </w:r>
      <w:r w:rsidRPr="00FD6821">
        <w:rPr>
          <w:rFonts w:ascii="仿宋_GB2312" w:eastAsia="仿宋_GB2312" w:hAnsi="仿宋" w:cs="仿宋" w:hint="eastAsia"/>
          <w:sz w:val="32"/>
          <w:szCs w:val="32"/>
        </w:rPr>
        <w:t>党史学习教育安排，现就举办“学党史”纪律教育专题讲座有关事宜通知如下。</w:t>
      </w:r>
    </w:p>
    <w:p w:rsidR="00A25BCA" w:rsidRDefault="00F82EE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一、讲座时间</w:t>
      </w:r>
    </w:p>
    <w:p w:rsidR="00A25BCA" w:rsidRPr="00FD6821" w:rsidRDefault="00F82EE3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D6821">
        <w:rPr>
          <w:rFonts w:ascii="仿宋_GB2312" w:eastAsia="仿宋_GB2312" w:hAnsi="仿宋" w:cs="仿宋" w:hint="eastAsia"/>
          <w:sz w:val="32"/>
          <w:szCs w:val="32"/>
        </w:rPr>
        <w:t>2021年6月29日（星期二）下午3：00</w:t>
      </w:r>
    </w:p>
    <w:p w:rsidR="00A25BCA" w:rsidRDefault="00F82EE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二、讲座地点</w:t>
      </w:r>
    </w:p>
    <w:p w:rsidR="00A25BCA" w:rsidRPr="00FD6821" w:rsidRDefault="00F57DF3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小寨校区</w:t>
      </w:r>
      <w:r w:rsidR="00DB254D">
        <w:rPr>
          <w:rFonts w:ascii="仿宋" w:eastAsia="仿宋" w:hAnsi="仿宋" w:cs="仿宋" w:hint="eastAsia"/>
          <w:sz w:val="32"/>
          <w:szCs w:val="32"/>
        </w:rPr>
        <w:t>一号综合教学楼608室</w:t>
      </w:r>
    </w:p>
    <w:p w:rsidR="0073688A" w:rsidRDefault="00F82EE3" w:rsidP="0073688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三、讲座</w:t>
      </w:r>
      <w:r w:rsidR="0073688A">
        <w:rPr>
          <w:rFonts w:ascii="黑体" w:eastAsia="黑体" w:hAnsi="黑体" w:cs="黑体" w:hint="eastAsia"/>
          <w:sz w:val="32"/>
          <w:szCs w:val="32"/>
        </w:rPr>
        <w:t>题目</w:t>
      </w:r>
    </w:p>
    <w:p w:rsidR="0073688A" w:rsidRPr="00FD6821" w:rsidRDefault="00F82EE3" w:rsidP="0073688A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D6821">
        <w:rPr>
          <w:rFonts w:ascii="仿宋_GB2312" w:eastAsia="仿宋_GB2312" w:hAnsi="仿宋" w:cs="仿宋" w:hint="eastAsia"/>
          <w:sz w:val="32"/>
          <w:szCs w:val="32"/>
        </w:rPr>
        <w:t>中</w:t>
      </w:r>
      <w:r w:rsidR="008B234F">
        <w:rPr>
          <w:rFonts w:ascii="仿宋_GB2312" w:eastAsia="仿宋_GB2312" w:hAnsi="仿宋" w:cs="仿宋" w:hint="eastAsia"/>
          <w:sz w:val="32"/>
          <w:szCs w:val="32"/>
        </w:rPr>
        <w:t>国</w:t>
      </w:r>
      <w:r w:rsidRPr="00FD6821">
        <w:rPr>
          <w:rFonts w:ascii="仿宋_GB2312" w:eastAsia="仿宋_GB2312" w:hAnsi="仿宋" w:cs="仿宋" w:hint="eastAsia"/>
          <w:sz w:val="32"/>
          <w:szCs w:val="32"/>
        </w:rPr>
        <w:t>共产党纪律建设的历史进程和宝贵经验</w:t>
      </w:r>
    </w:p>
    <w:p w:rsidR="0073688A" w:rsidRDefault="0073688A" w:rsidP="0073688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F82EE3" w:rsidRPr="0073688A">
        <w:rPr>
          <w:rFonts w:ascii="黑体" w:eastAsia="黑体" w:hAnsi="黑体" w:cs="黑体" w:hint="eastAsia"/>
          <w:sz w:val="32"/>
          <w:szCs w:val="32"/>
        </w:rPr>
        <w:t>主讲人</w:t>
      </w:r>
    </w:p>
    <w:p w:rsidR="00A25BCA" w:rsidRPr="00FD6821" w:rsidRDefault="0073688A" w:rsidP="0073688A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D6821">
        <w:rPr>
          <w:rFonts w:ascii="仿宋_GB2312" w:eastAsia="仿宋_GB2312" w:hAnsi="仿宋" w:cs="仿宋" w:hint="eastAsia"/>
          <w:sz w:val="32"/>
          <w:szCs w:val="32"/>
        </w:rPr>
        <w:t>党的建设教研部副主任、副教授  刘飞  博士</w:t>
      </w:r>
    </w:p>
    <w:p w:rsidR="00A25BCA" w:rsidRDefault="0073688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F82EE3">
        <w:rPr>
          <w:rFonts w:ascii="黑体" w:eastAsia="黑体" w:hAnsi="黑体" w:cs="黑体" w:hint="eastAsia"/>
          <w:sz w:val="32"/>
          <w:szCs w:val="32"/>
        </w:rPr>
        <w:t>参加人员</w:t>
      </w:r>
    </w:p>
    <w:p w:rsidR="00A25BCA" w:rsidRPr="00FD6821" w:rsidRDefault="00F82EE3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D6821">
        <w:rPr>
          <w:rFonts w:ascii="仿宋_GB2312" w:eastAsia="仿宋_GB2312" w:hAnsi="仿宋" w:cs="仿宋" w:hint="eastAsia"/>
          <w:sz w:val="32"/>
          <w:szCs w:val="32"/>
        </w:rPr>
        <w:t>校（院）委会领导班子全体成员，</w:t>
      </w:r>
      <w:r w:rsidR="00496AE6">
        <w:rPr>
          <w:rFonts w:ascii="仿宋" w:eastAsia="仿宋" w:hAnsi="仿宋" w:cs="仿宋" w:hint="eastAsia"/>
          <w:sz w:val="32"/>
          <w:szCs w:val="32"/>
        </w:rPr>
        <w:t>一、二级巡视员，副处级</w:t>
      </w:r>
      <w:r w:rsidR="00496AE6">
        <w:rPr>
          <w:rFonts w:ascii="仿宋" w:eastAsia="仿宋" w:hAnsi="仿宋" w:cs="仿宋" w:hint="eastAsia"/>
          <w:sz w:val="32"/>
          <w:szCs w:val="32"/>
        </w:rPr>
        <w:lastRenderedPageBreak/>
        <w:t>以上领导干部，各党总支、党支部书记、纪检委员。</w:t>
      </w:r>
    </w:p>
    <w:p w:rsidR="00A25BCA" w:rsidRDefault="0073688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 w:rsidR="00F82EE3">
        <w:rPr>
          <w:rFonts w:ascii="黑体" w:eastAsia="黑体" w:hAnsi="黑体" w:cs="黑体" w:hint="eastAsia"/>
          <w:sz w:val="32"/>
          <w:szCs w:val="32"/>
        </w:rPr>
        <w:t>相关要求</w:t>
      </w:r>
    </w:p>
    <w:p w:rsidR="00A25BCA" w:rsidRPr="00FD6821" w:rsidRDefault="00F82EE3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D6821">
        <w:rPr>
          <w:rFonts w:ascii="仿宋_GB2312" w:eastAsia="仿宋_GB2312" w:hAnsi="仿宋" w:cs="仿宋" w:hint="eastAsia"/>
          <w:sz w:val="32"/>
          <w:szCs w:val="32"/>
        </w:rPr>
        <w:t>请各党总支、党支部，各处级部门于6月29日上午10：00前将参</w:t>
      </w:r>
      <w:r w:rsidR="00FD6821">
        <w:rPr>
          <w:rFonts w:ascii="仿宋_GB2312" w:eastAsia="仿宋_GB2312" w:hAnsi="仿宋" w:cs="仿宋" w:hint="eastAsia"/>
          <w:sz w:val="32"/>
          <w:szCs w:val="32"/>
        </w:rPr>
        <w:t>加</w:t>
      </w:r>
      <w:r w:rsidRPr="00FD6821">
        <w:rPr>
          <w:rFonts w:ascii="仿宋_GB2312" w:eastAsia="仿宋_GB2312" w:hAnsi="仿宋" w:cs="仿宋" w:hint="eastAsia"/>
          <w:sz w:val="32"/>
          <w:szCs w:val="32"/>
        </w:rPr>
        <w:t>人员名单报校（院）机关纪委（2号行政楼202室，联系人：杨惠敏85378961）。通知参加人员，提前十分钟到达会场，讲座期间遵守会场纪律</w:t>
      </w:r>
      <w:r w:rsidR="00FD6821">
        <w:rPr>
          <w:rFonts w:ascii="仿宋_GB2312" w:eastAsia="仿宋_GB2312" w:hAnsi="仿宋" w:cs="仿宋" w:hint="eastAsia"/>
          <w:sz w:val="32"/>
          <w:szCs w:val="32"/>
        </w:rPr>
        <w:t>和秩序</w:t>
      </w:r>
      <w:r w:rsidRPr="00FD6821">
        <w:rPr>
          <w:rFonts w:ascii="仿宋_GB2312" w:eastAsia="仿宋_GB2312" w:hAnsi="仿宋" w:cs="仿宋" w:hint="eastAsia"/>
          <w:sz w:val="32"/>
          <w:szCs w:val="32"/>
        </w:rPr>
        <w:t>，将手机关机或调至静音。</w:t>
      </w:r>
    </w:p>
    <w:p w:rsidR="00A25BCA" w:rsidRPr="00FD6821" w:rsidRDefault="00A25BCA" w:rsidP="00FD6821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25BCA" w:rsidRDefault="00A25BCA" w:rsidP="00FD6821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687968" w:rsidRDefault="00687968" w:rsidP="00FD6821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D6821" w:rsidRPr="00FD6821" w:rsidRDefault="00FD6821" w:rsidP="00FD6821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25BCA" w:rsidRPr="00FD6821" w:rsidRDefault="00A25BCA" w:rsidP="00FD6821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</w:p>
    <w:p w:rsidR="00A25BCA" w:rsidRPr="00FD6821" w:rsidRDefault="00F82EE3">
      <w:pPr>
        <w:spacing w:line="600" w:lineRule="exact"/>
        <w:ind w:firstLineChars="1000" w:firstLine="3200"/>
        <w:rPr>
          <w:rFonts w:ascii="仿宋_GB2312" w:eastAsia="仿宋_GB2312" w:hAnsi="仿宋" w:cs="仿宋"/>
          <w:sz w:val="32"/>
          <w:szCs w:val="32"/>
        </w:rPr>
      </w:pPr>
      <w:r w:rsidRPr="00FD6821">
        <w:rPr>
          <w:rFonts w:ascii="仿宋_GB2312" w:eastAsia="仿宋_GB2312" w:hAnsi="仿宋" w:cs="仿宋" w:hint="eastAsia"/>
          <w:sz w:val="32"/>
          <w:szCs w:val="32"/>
        </w:rPr>
        <w:t>中共陕西省委党校（陕西行政学院）</w:t>
      </w:r>
    </w:p>
    <w:p w:rsidR="00A25BCA" w:rsidRPr="00FD6821" w:rsidRDefault="00F82EE3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D6821">
        <w:rPr>
          <w:rFonts w:ascii="仿宋_GB2312" w:eastAsia="仿宋_GB2312" w:hAnsi="仿宋" w:cs="仿宋" w:hint="eastAsia"/>
          <w:sz w:val="32"/>
          <w:szCs w:val="32"/>
        </w:rPr>
        <w:t xml:space="preserve">                     </w:t>
      </w:r>
      <w:r w:rsidR="00FD6821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FD6821">
        <w:rPr>
          <w:rFonts w:ascii="仿宋_GB2312" w:eastAsia="仿宋_GB2312" w:hAnsi="仿宋" w:cs="仿宋" w:hint="eastAsia"/>
          <w:sz w:val="32"/>
          <w:szCs w:val="32"/>
        </w:rPr>
        <w:t>机关纪律检查委员会</w:t>
      </w:r>
    </w:p>
    <w:p w:rsidR="00A25BCA" w:rsidRPr="00FD6821" w:rsidRDefault="00F82EE3" w:rsidP="00FD6821">
      <w:pPr>
        <w:spacing w:line="600" w:lineRule="exact"/>
        <w:ind w:firstLineChars="1400" w:firstLine="4480"/>
        <w:rPr>
          <w:rFonts w:ascii="仿宋_GB2312" w:eastAsia="仿宋_GB2312" w:hAnsi="仿宋" w:cs="仿宋"/>
          <w:sz w:val="32"/>
          <w:szCs w:val="32"/>
        </w:rPr>
      </w:pPr>
      <w:r w:rsidRPr="00FD6821">
        <w:rPr>
          <w:rFonts w:ascii="仿宋_GB2312" w:eastAsia="仿宋_GB2312" w:hAnsi="仿宋" w:cs="仿宋" w:hint="eastAsia"/>
          <w:sz w:val="32"/>
          <w:szCs w:val="32"/>
        </w:rPr>
        <w:t>2021年6月28日</w:t>
      </w:r>
    </w:p>
    <w:sectPr w:rsidR="00A25BCA" w:rsidRPr="00FD6821" w:rsidSect="00FD6821">
      <w:footerReference w:type="default" r:id="rId7"/>
      <w:pgSz w:w="11906" w:h="16838"/>
      <w:pgMar w:top="1440" w:right="1474" w:bottom="1440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49F" w:rsidRDefault="0006149F" w:rsidP="0073688A">
      <w:r>
        <w:separator/>
      </w:r>
    </w:p>
  </w:endnote>
  <w:endnote w:type="continuationSeparator" w:id="0">
    <w:p w:rsidR="0006149F" w:rsidRDefault="0006149F" w:rsidP="00736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  <w:rFonts w:ascii="宋体" w:hAnsi="宋体"/>
        <w:sz w:val="28"/>
        <w:szCs w:val="28"/>
      </w:rPr>
      <w:id w:val="21230255"/>
      <w:docPartObj>
        <w:docPartGallery w:val="Page Numbers (Bottom of Page)"/>
        <w:docPartUnique/>
      </w:docPartObj>
    </w:sdtPr>
    <w:sdtContent>
      <w:p w:rsidR="0073688A" w:rsidRPr="00BB694A" w:rsidRDefault="006D7F2A" w:rsidP="0073688A">
        <w:pPr>
          <w:pStyle w:val="a4"/>
          <w:framePr w:h="326" w:hRule="exact" w:wrap="around" w:vAnchor="text" w:hAnchor="page" w:x="9367" w:y="1"/>
          <w:ind w:leftChars="200" w:left="420"/>
          <w:rPr>
            <w:rStyle w:val="a5"/>
            <w:rFonts w:ascii="宋体"/>
            <w:sz w:val="28"/>
            <w:szCs w:val="28"/>
          </w:rPr>
        </w:pPr>
        <w:r w:rsidRPr="00BB694A">
          <w:rPr>
            <w:rStyle w:val="a5"/>
            <w:rFonts w:ascii="宋体" w:hAnsi="宋体"/>
            <w:sz w:val="28"/>
            <w:szCs w:val="28"/>
          </w:rPr>
          <w:fldChar w:fldCharType="begin"/>
        </w:r>
        <w:r w:rsidR="0073688A" w:rsidRPr="00BB694A">
          <w:rPr>
            <w:rStyle w:val="a5"/>
            <w:rFonts w:ascii="宋体" w:hAnsi="宋体"/>
            <w:sz w:val="28"/>
            <w:szCs w:val="28"/>
          </w:rPr>
          <w:instrText xml:space="preserve">PAGE  </w:instrText>
        </w:r>
        <w:r w:rsidRPr="00BB694A">
          <w:rPr>
            <w:rStyle w:val="a5"/>
            <w:rFonts w:ascii="宋体" w:hAnsi="宋体"/>
            <w:sz w:val="28"/>
            <w:szCs w:val="28"/>
          </w:rPr>
          <w:fldChar w:fldCharType="separate"/>
        </w:r>
        <w:r w:rsidR="00496AE6">
          <w:rPr>
            <w:rStyle w:val="a5"/>
            <w:rFonts w:ascii="宋体" w:hAnsi="宋体"/>
            <w:noProof/>
            <w:sz w:val="28"/>
            <w:szCs w:val="28"/>
          </w:rPr>
          <w:t>- 2 -</w:t>
        </w:r>
        <w:r w:rsidRPr="00BB694A">
          <w:rPr>
            <w:rStyle w:val="a5"/>
            <w:rFonts w:ascii="宋体" w:hAnsi="宋体"/>
            <w:sz w:val="28"/>
            <w:szCs w:val="28"/>
          </w:rPr>
          <w:fldChar w:fldCharType="end"/>
        </w:r>
      </w:p>
    </w:sdtContent>
  </w:sdt>
  <w:p w:rsidR="0073688A" w:rsidRDefault="007368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49F" w:rsidRDefault="0006149F" w:rsidP="0073688A">
      <w:r>
        <w:separator/>
      </w:r>
    </w:p>
  </w:footnote>
  <w:footnote w:type="continuationSeparator" w:id="0">
    <w:p w:rsidR="0006149F" w:rsidRDefault="0006149F" w:rsidP="00736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BCA"/>
    <w:rsid w:val="00017A65"/>
    <w:rsid w:val="0006149F"/>
    <w:rsid w:val="001E1B35"/>
    <w:rsid w:val="002F3C8B"/>
    <w:rsid w:val="003D676E"/>
    <w:rsid w:val="00496AE6"/>
    <w:rsid w:val="005B35FE"/>
    <w:rsid w:val="00687968"/>
    <w:rsid w:val="006D7F2A"/>
    <w:rsid w:val="0073688A"/>
    <w:rsid w:val="00755EB7"/>
    <w:rsid w:val="0082052F"/>
    <w:rsid w:val="008B234F"/>
    <w:rsid w:val="00A25BCA"/>
    <w:rsid w:val="00AA5941"/>
    <w:rsid w:val="00DB254D"/>
    <w:rsid w:val="00F57DF3"/>
    <w:rsid w:val="00F732BB"/>
    <w:rsid w:val="00F82EE3"/>
    <w:rsid w:val="00FD6821"/>
    <w:rsid w:val="0C812204"/>
    <w:rsid w:val="33AD36BB"/>
    <w:rsid w:val="43E703F0"/>
    <w:rsid w:val="52D05AF2"/>
    <w:rsid w:val="53681EE3"/>
    <w:rsid w:val="59064ABC"/>
    <w:rsid w:val="71AB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B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6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688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36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88A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7368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dcterms:created xsi:type="dcterms:W3CDTF">2014-10-29T12:08:00Z</dcterms:created>
  <dcterms:modified xsi:type="dcterms:W3CDTF">2021-06-28T09:17:00Z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C1235700D681416F9ECA8444CDA63075</vt:lpwstr>
  </property>
</Properties>
</file>