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B9" w:rsidRDefault="00195FB9" w:rsidP="00195FB9">
      <w:pPr>
        <w:jc w:val="center"/>
        <w:rPr>
          <w:rFonts w:ascii="仿宋" w:eastAsia="仿宋" w:hAnsi="仿宋"/>
          <w:b/>
          <w:sz w:val="32"/>
          <w:szCs w:val="32"/>
        </w:rPr>
      </w:pPr>
      <w:bookmarkStart w:id="0" w:name="_GoBack"/>
      <w:bookmarkEnd w:id="0"/>
      <w:r>
        <w:rPr>
          <w:rFonts w:ascii="仿宋" w:eastAsia="仿宋" w:hAnsi="仿宋" w:hint="eastAsia"/>
          <w:b/>
          <w:sz w:val="32"/>
          <w:szCs w:val="32"/>
        </w:rPr>
        <w:t>中共陕西省委党校（陕西行政学院）友谊校区增补</w:t>
      </w:r>
    </w:p>
    <w:p w:rsidR="005D3F31" w:rsidRDefault="00195FB9" w:rsidP="00195FB9">
      <w:pPr>
        <w:ind w:firstLineChars="400" w:firstLine="1285"/>
        <w:rPr>
          <w:rFonts w:ascii="仿宋" w:eastAsia="仿宋" w:hAnsi="仿宋"/>
          <w:b/>
          <w:sz w:val="32"/>
          <w:szCs w:val="32"/>
        </w:rPr>
      </w:pPr>
      <w:r>
        <w:rPr>
          <w:rFonts w:ascii="仿宋" w:eastAsia="仿宋" w:hAnsi="仿宋" w:hint="eastAsia"/>
          <w:b/>
          <w:sz w:val="32"/>
          <w:szCs w:val="32"/>
        </w:rPr>
        <w:t>公务员大厦安防监控点位项目招标公告</w:t>
      </w:r>
    </w:p>
    <w:p w:rsidR="00B6414E" w:rsidRDefault="00B6414E" w:rsidP="00195FB9">
      <w:pPr>
        <w:ind w:firstLineChars="400" w:firstLine="1285"/>
        <w:rPr>
          <w:rFonts w:ascii="仿宋" w:eastAsia="仿宋" w:hAnsi="仿宋"/>
          <w:b/>
          <w:sz w:val="32"/>
          <w:szCs w:val="32"/>
        </w:rPr>
      </w:pPr>
    </w:p>
    <w:p w:rsidR="00B6414E" w:rsidRDefault="00B6414E" w:rsidP="00B6414E">
      <w:pPr>
        <w:ind w:firstLineChars="200" w:firstLine="640"/>
        <w:rPr>
          <w:rFonts w:ascii="仿宋" w:eastAsia="仿宋" w:hAnsi="仿宋"/>
          <w:sz w:val="32"/>
          <w:szCs w:val="32"/>
        </w:rPr>
      </w:pPr>
      <w:r>
        <w:rPr>
          <w:rFonts w:ascii="仿宋" w:eastAsia="仿宋" w:hAnsi="仿宋" w:hint="eastAsia"/>
          <w:sz w:val="32"/>
          <w:szCs w:val="32"/>
        </w:rPr>
        <w:t>按照</w:t>
      </w:r>
      <w:r w:rsidRPr="00FB0147">
        <w:rPr>
          <w:rFonts w:ascii="仿宋" w:eastAsia="仿宋" w:hAnsi="仿宋" w:hint="eastAsia"/>
          <w:sz w:val="32"/>
          <w:szCs w:val="32"/>
        </w:rPr>
        <w:t>政府采购程序，对中共陕西省委党校（陕西行政学院）友谊校区</w:t>
      </w:r>
      <w:r>
        <w:rPr>
          <w:rFonts w:ascii="仿宋" w:eastAsia="仿宋" w:hAnsi="仿宋" w:hint="eastAsia"/>
          <w:sz w:val="32"/>
          <w:szCs w:val="32"/>
        </w:rPr>
        <w:t>公务员大厦增补安防监控点位</w:t>
      </w:r>
      <w:r w:rsidRPr="00FB0147">
        <w:rPr>
          <w:rFonts w:ascii="仿宋" w:eastAsia="仿宋" w:hAnsi="仿宋" w:hint="eastAsia"/>
          <w:sz w:val="32"/>
          <w:szCs w:val="32"/>
        </w:rPr>
        <w:t>项目进行</w:t>
      </w:r>
      <w:r w:rsidR="00C30717">
        <w:rPr>
          <w:rFonts w:ascii="仿宋" w:eastAsia="仿宋" w:hAnsi="仿宋" w:hint="eastAsia"/>
          <w:sz w:val="32"/>
          <w:szCs w:val="32"/>
        </w:rPr>
        <w:t>竞争性谈判</w:t>
      </w:r>
      <w:r w:rsidRPr="00FB0147">
        <w:rPr>
          <w:rFonts w:ascii="仿宋" w:eastAsia="仿宋" w:hAnsi="仿宋" w:hint="eastAsia"/>
          <w:sz w:val="32"/>
          <w:szCs w:val="32"/>
        </w:rPr>
        <w:t>采购，欢迎符合资格条件的、有能力提供本项目所需货物和服务的供应商参与本项采购工作。</w:t>
      </w:r>
    </w:p>
    <w:p w:rsidR="00B6414E" w:rsidRDefault="00B6414E" w:rsidP="00B6414E">
      <w:pPr>
        <w:ind w:firstLineChars="200" w:firstLine="643"/>
        <w:rPr>
          <w:rFonts w:ascii="仿宋" w:eastAsia="仿宋" w:hAnsi="仿宋"/>
          <w:sz w:val="32"/>
          <w:szCs w:val="32"/>
        </w:rPr>
      </w:pPr>
      <w:r w:rsidRPr="00B6414E">
        <w:rPr>
          <w:rFonts w:ascii="仿宋" w:eastAsia="仿宋" w:hAnsi="仿宋" w:hint="eastAsia"/>
          <w:b/>
          <w:sz w:val="32"/>
          <w:szCs w:val="32"/>
        </w:rPr>
        <w:t>一、项目名称：</w:t>
      </w:r>
      <w:r w:rsidRPr="00B6414E">
        <w:rPr>
          <w:rFonts w:ascii="仿宋" w:eastAsia="仿宋" w:hAnsi="仿宋" w:hint="eastAsia"/>
          <w:sz w:val="32"/>
          <w:szCs w:val="32"/>
        </w:rPr>
        <w:t>中共陕西省委党校（陕西行政学院）友谊校区</w:t>
      </w:r>
      <w:r>
        <w:rPr>
          <w:rFonts w:ascii="仿宋" w:eastAsia="仿宋" w:hAnsi="仿宋" w:hint="eastAsia"/>
          <w:sz w:val="32"/>
          <w:szCs w:val="32"/>
        </w:rPr>
        <w:t>公务员大厦增补安防监控点位</w:t>
      </w:r>
      <w:r w:rsidRPr="00FB0147">
        <w:rPr>
          <w:rFonts w:ascii="仿宋" w:eastAsia="仿宋" w:hAnsi="仿宋" w:hint="eastAsia"/>
          <w:sz w:val="32"/>
          <w:szCs w:val="32"/>
        </w:rPr>
        <w:t>项目</w:t>
      </w:r>
      <w:r>
        <w:rPr>
          <w:rFonts w:ascii="仿宋" w:eastAsia="仿宋" w:hAnsi="仿宋" w:hint="eastAsia"/>
          <w:sz w:val="32"/>
          <w:szCs w:val="32"/>
        </w:rPr>
        <w:t>。</w:t>
      </w:r>
    </w:p>
    <w:p w:rsidR="00B6414E" w:rsidRDefault="00B6414E" w:rsidP="00B6414E">
      <w:pPr>
        <w:ind w:firstLineChars="200" w:firstLine="643"/>
        <w:rPr>
          <w:rFonts w:ascii="仿宋" w:eastAsia="仿宋" w:hAnsi="仿宋"/>
          <w:sz w:val="32"/>
          <w:szCs w:val="32"/>
        </w:rPr>
      </w:pPr>
      <w:r w:rsidRPr="00B6414E">
        <w:rPr>
          <w:rFonts w:ascii="仿宋" w:eastAsia="仿宋" w:hAnsi="仿宋" w:hint="eastAsia"/>
          <w:b/>
          <w:sz w:val="32"/>
          <w:szCs w:val="32"/>
        </w:rPr>
        <w:t>二、项目概况：</w:t>
      </w:r>
      <w:r w:rsidRPr="00B6414E">
        <w:rPr>
          <w:rFonts w:ascii="仿宋" w:eastAsia="仿宋" w:hAnsi="仿宋" w:hint="eastAsia"/>
          <w:sz w:val="32"/>
          <w:szCs w:val="32"/>
        </w:rPr>
        <w:t>根据工作需求，我校（院）计划</w:t>
      </w:r>
      <w:r>
        <w:rPr>
          <w:rFonts w:ascii="仿宋" w:eastAsia="仿宋" w:hAnsi="仿宋" w:hint="eastAsia"/>
          <w:sz w:val="32"/>
          <w:szCs w:val="32"/>
        </w:rPr>
        <w:t>对</w:t>
      </w:r>
      <w:r w:rsidRPr="00B6414E">
        <w:rPr>
          <w:rFonts w:ascii="仿宋" w:eastAsia="仿宋" w:hAnsi="仿宋" w:hint="eastAsia"/>
          <w:sz w:val="32"/>
          <w:szCs w:val="32"/>
        </w:rPr>
        <w:t>友谊校区</w:t>
      </w:r>
      <w:r>
        <w:rPr>
          <w:rFonts w:ascii="仿宋" w:eastAsia="仿宋" w:hAnsi="仿宋" w:hint="eastAsia"/>
          <w:sz w:val="32"/>
          <w:szCs w:val="32"/>
        </w:rPr>
        <w:t>公务员大厦厨房及餐厅</w:t>
      </w:r>
      <w:r w:rsidR="00675CB5">
        <w:rPr>
          <w:rFonts w:ascii="仿宋" w:eastAsia="仿宋" w:hAnsi="仿宋" w:hint="eastAsia"/>
          <w:sz w:val="32"/>
          <w:szCs w:val="32"/>
        </w:rPr>
        <w:t>区域监控进行增补，能够满足该区域无死角盲区，达到明厨亮灶要求。</w:t>
      </w:r>
    </w:p>
    <w:p w:rsidR="00675CB5" w:rsidRPr="00D330F3" w:rsidRDefault="00675CB5" w:rsidP="00675CB5">
      <w:pPr>
        <w:ind w:firstLineChars="200" w:firstLine="643"/>
        <w:rPr>
          <w:rFonts w:ascii="仿宋" w:eastAsia="仿宋" w:hAnsi="仿宋"/>
          <w:b/>
          <w:sz w:val="32"/>
          <w:szCs w:val="32"/>
        </w:rPr>
      </w:pPr>
      <w:r w:rsidRPr="00D330F3">
        <w:rPr>
          <w:rFonts w:ascii="仿宋" w:eastAsia="仿宋" w:hAnsi="仿宋" w:hint="eastAsia"/>
          <w:b/>
          <w:sz w:val="32"/>
          <w:szCs w:val="32"/>
        </w:rPr>
        <w:t>三、供应商资质要求：</w:t>
      </w:r>
    </w:p>
    <w:p w:rsidR="0042447C" w:rsidRPr="0042447C" w:rsidRDefault="0042447C" w:rsidP="0042447C">
      <w:pPr>
        <w:ind w:firstLineChars="200" w:firstLine="640"/>
        <w:rPr>
          <w:rFonts w:ascii="仿宋" w:eastAsia="仿宋" w:hAnsi="仿宋"/>
          <w:sz w:val="32"/>
          <w:szCs w:val="32"/>
        </w:rPr>
      </w:pPr>
      <w:r w:rsidRPr="0042447C">
        <w:rPr>
          <w:rFonts w:ascii="仿宋" w:eastAsia="仿宋" w:hAnsi="仿宋" w:hint="eastAsia"/>
          <w:sz w:val="32"/>
          <w:szCs w:val="32"/>
        </w:rPr>
        <w:t>1、具有独立承担民事责任能力的法人、其他组织或自然人，提供合法有效的统一社会信用代码营业执照（事业单位提供事业单位法人证书，自然人应提供身份证）；</w:t>
      </w:r>
    </w:p>
    <w:p w:rsidR="0042447C" w:rsidRPr="0042447C" w:rsidRDefault="0042447C" w:rsidP="0042447C">
      <w:pPr>
        <w:ind w:firstLineChars="200" w:firstLine="640"/>
        <w:rPr>
          <w:rFonts w:ascii="仿宋" w:eastAsia="仿宋" w:hAnsi="仿宋"/>
          <w:sz w:val="32"/>
          <w:szCs w:val="32"/>
        </w:rPr>
      </w:pPr>
      <w:r w:rsidRPr="0042447C">
        <w:rPr>
          <w:rFonts w:ascii="仿宋" w:eastAsia="仿宋" w:hAnsi="仿宋" w:hint="eastAsia"/>
          <w:sz w:val="32"/>
          <w:szCs w:val="32"/>
        </w:rPr>
        <w:t xml:space="preserve">2、财务状况证明：提供 2020 </w:t>
      </w:r>
      <w:r w:rsidR="00B766B5">
        <w:rPr>
          <w:rFonts w:ascii="仿宋" w:eastAsia="仿宋" w:hAnsi="仿宋" w:hint="eastAsia"/>
          <w:sz w:val="32"/>
          <w:szCs w:val="32"/>
        </w:rPr>
        <w:t>或2</w:t>
      </w:r>
      <w:r w:rsidR="00B766B5">
        <w:rPr>
          <w:rFonts w:ascii="仿宋" w:eastAsia="仿宋" w:hAnsi="仿宋"/>
          <w:sz w:val="32"/>
          <w:szCs w:val="32"/>
        </w:rPr>
        <w:t>021</w:t>
      </w:r>
      <w:r w:rsidRPr="0042447C">
        <w:rPr>
          <w:rFonts w:ascii="仿宋" w:eastAsia="仿宋" w:hAnsi="仿宋" w:hint="eastAsia"/>
          <w:sz w:val="32"/>
          <w:szCs w:val="32"/>
        </w:rPr>
        <w:t>年度完整的财务审计报告或其开标前三个月内银行出具的资信证明，或财政部门认可的政府采购专业担保机构出具的响应担保函；</w:t>
      </w:r>
    </w:p>
    <w:p w:rsidR="0042447C" w:rsidRPr="0042447C" w:rsidRDefault="0042447C" w:rsidP="0042447C">
      <w:pPr>
        <w:ind w:firstLineChars="200" w:firstLine="640"/>
        <w:rPr>
          <w:rFonts w:ascii="仿宋" w:eastAsia="仿宋" w:hAnsi="仿宋"/>
          <w:sz w:val="32"/>
          <w:szCs w:val="32"/>
        </w:rPr>
      </w:pPr>
      <w:r w:rsidRPr="0042447C">
        <w:rPr>
          <w:rFonts w:ascii="仿宋" w:eastAsia="仿宋" w:hAnsi="仿宋" w:hint="eastAsia"/>
          <w:sz w:val="32"/>
          <w:szCs w:val="32"/>
        </w:rPr>
        <w:t>3、履行合同所必需的设备和专业技术能力声明；</w:t>
      </w:r>
    </w:p>
    <w:p w:rsidR="0042447C" w:rsidRPr="0042447C" w:rsidRDefault="0042447C" w:rsidP="0042447C">
      <w:pPr>
        <w:ind w:firstLineChars="200" w:firstLine="640"/>
        <w:rPr>
          <w:rFonts w:ascii="仿宋" w:eastAsia="仿宋" w:hAnsi="仿宋"/>
          <w:sz w:val="32"/>
          <w:szCs w:val="32"/>
        </w:rPr>
      </w:pPr>
      <w:r w:rsidRPr="0042447C">
        <w:rPr>
          <w:rFonts w:ascii="仿宋" w:eastAsia="仿宋" w:hAnsi="仿宋" w:hint="eastAsia"/>
          <w:sz w:val="32"/>
          <w:szCs w:val="32"/>
        </w:rPr>
        <w:t>4、税收缴纳证明：提供 2021年 1月以来至今已缴纳的至少一个月的纳税证明或完税证明， 依法免税的单位应</w:t>
      </w:r>
      <w:r w:rsidRPr="0042447C">
        <w:rPr>
          <w:rFonts w:ascii="仿宋" w:eastAsia="仿宋" w:hAnsi="仿宋" w:hint="eastAsia"/>
          <w:sz w:val="32"/>
          <w:szCs w:val="32"/>
        </w:rPr>
        <w:lastRenderedPageBreak/>
        <w:t>提供相关证明材料；</w:t>
      </w:r>
    </w:p>
    <w:p w:rsidR="0042447C" w:rsidRPr="0042447C" w:rsidRDefault="0042447C" w:rsidP="0042447C">
      <w:pPr>
        <w:ind w:firstLineChars="200" w:firstLine="640"/>
        <w:rPr>
          <w:rFonts w:ascii="仿宋" w:eastAsia="仿宋" w:hAnsi="仿宋"/>
          <w:sz w:val="32"/>
          <w:szCs w:val="32"/>
        </w:rPr>
      </w:pPr>
      <w:r w:rsidRPr="0042447C">
        <w:rPr>
          <w:rFonts w:ascii="仿宋" w:eastAsia="仿宋" w:hAnsi="仿宋" w:hint="eastAsia"/>
          <w:sz w:val="32"/>
          <w:szCs w:val="32"/>
        </w:rPr>
        <w:t>5、社会保障资金缴纳证明：提供 2021 年1月以来至今缴纳的至少一个月的社会保障资金缴存单据或社保机构开具的社会保险参保缴费情况证明，依法不需要缴纳社会保障资金的供应商应提供相关文件证明；</w:t>
      </w:r>
    </w:p>
    <w:p w:rsidR="0042447C" w:rsidRPr="0042447C" w:rsidRDefault="0042447C" w:rsidP="0042447C">
      <w:pPr>
        <w:ind w:firstLineChars="200" w:firstLine="640"/>
        <w:rPr>
          <w:rFonts w:ascii="仿宋" w:eastAsia="仿宋" w:hAnsi="仿宋"/>
          <w:sz w:val="32"/>
          <w:szCs w:val="32"/>
        </w:rPr>
      </w:pPr>
      <w:r w:rsidRPr="0042447C">
        <w:rPr>
          <w:rFonts w:ascii="仿宋" w:eastAsia="仿宋" w:hAnsi="仿宋" w:hint="eastAsia"/>
          <w:sz w:val="32"/>
          <w:szCs w:val="32"/>
        </w:rPr>
        <w:t>6、法定代表人授权委托书（法定代表人参加响应时,只须提供法定代表人身份证）；</w:t>
      </w:r>
    </w:p>
    <w:p w:rsidR="0042447C" w:rsidRPr="0042447C" w:rsidRDefault="0042447C" w:rsidP="0042447C">
      <w:pPr>
        <w:ind w:firstLineChars="200" w:firstLine="640"/>
        <w:rPr>
          <w:rFonts w:ascii="仿宋" w:eastAsia="仿宋" w:hAnsi="仿宋"/>
          <w:sz w:val="32"/>
          <w:szCs w:val="32"/>
        </w:rPr>
      </w:pPr>
      <w:r w:rsidRPr="0042447C">
        <w:rPr>
          <w:rFonts w:ascii="仿宋" w:eastAsia="仿宋" w:hAnsi="仿宋" w:hint="eastAsia"/>
          <w:sz w:val="32"/>
          <w:szCs w:val="32"/>
        </w:rPr>
        <w:t>7、供应商应出具参加政府采购活动前 3 年内在经营活动中没有重大违法记录的书面声明；</w:t>
      </w:r>
    </w:p>
    <w:p w:rsidR="0042447C" w:rsidRDefault="0042447C" w:rsidP="0042447C">
      <w:pPr>
        <w:ind w:firstLineChars="200" w:firstLine="640"/>
        <w:rPr>
          <w:rFonts w:ascii="仿宋" w:eastAsia="仿宋" w:hAnsi="仿宋"/>
          <w:sz w:val="32"/>
          <w:szCs w:val="32"/>
        </w:rPr>
      </w:pPr>
      <w:r w:rsidRPr="0042447C">
        <w:rPr>
          <w:rFonts w:ascii="仿宋" w:eastAsia="仿宋" w:hAnsi="仿宋" w:hint="eastAsia"/>
          <w:sz w:val="32"/>
          <w:szCs w:val="32"/>
        </w:rPr>
        <w:t>8、本项目不接受联合体响应；</w:t>
      </w:r>
    </w:p>
    <w:p w:rsidR="0032468C" w:rsidRPr="00D330F3" w:rsidRDefault="0032468C" w:rsidP="0042447C">
      <w:pPr>
        <w:ind w:firstLineChars="200" w:firstLine="643"/>
        <w:rPr>
          <w:rFonts w:ascii="仿宋" w:eastAsia="仿宋" w:hAnsi="仿宋"/>
          <w:b/>
          <w:sz w:val="32"/>
          <w:szCs w:val="32"/>
        </w:rPr>
      </w:pPr>
      <w:r w:rsidRPr="00D330F3">
        <w:rPr>
          <w:rFonts w:ascii="仿宋" w:eastAsia="仿宋" w:hAnsi="仿宋" w:hint="eastAsia"/>
          <w:b/>
          <w:sz w:val="32"/>
          <w:szCs w:val="32"/>
        </w:rPr>
        <w:t>四、参与报名：</w:t>
      </w:r>
    </w:p>
    <w:p w:rsidR="0032468C" w:rsidRDefault="0032468C" w:rsidP="0032468C">
      <w:pPr>
        <w:ind w:firstLineChars="200" w:firstLine="640"/>
        <w:rPr>
          <w:rFonts w:ascii="仿宋" w:eastAsia="仿宋" w:hAnsi="仿宋"/>
          <w:sz w:val="32"/>
          <w:szCs w:val="32"/>
        </w:rPr>
      </w:pPr>
      <w:r w:rsidRPr="00FB0147">
        <w:rPr>
          <w:rFonts w:ascii="仿宋" w:eastAsia="仿宋" w:hAnsi="仿宋" w:hint="eastAsia"/>
          <w:sz w:val="32"/>
          <w:szCs w:val="32"/>
        </w:rPr>
        <w:t>1、报名时间：2022年</w:t>
      </w:r>
      <w:r w:rsidR="00DC1350">
        <w:rPr>
          <w:rFonts w:ascii="仿宋" w:eastAsia="仿宋" w:hAnsi="仿宋"/>
          <w:sz w:val="32"/>
          <w:szCs w:val="32"/>
        </w:rPr>
        <w:t>10</w:t>
      </w:r>
      <w:r w:rsidRPr="00FB0147">
        <w:rPr>
          <w:rFonts w:ascii="仿宋" w:eastAsia="仿宋" w:hAnsi="仿宋" w:hint="eastAsia"/>
          <w:sz w:val="32"/>
          <w:szCs w:val="32"/>
        </w:rPr>
        <w:t>月</w:t>
      </w:r>
      <w:r w:rsidR="00FA5928">
        <w:rPr>
          <w:rFonts w:ascii="仿宋" w:eastAsia="仿宋" w:hAnsi="仿宋"/>
          <w:sz w:val="32"/>
          <w:szCs w:val="32"/>
        </w:rPr>
        <w:t>21</w:t>
      </w:r>
      <w:r w:rsidRPr="00FB0147">
        <w:rPr>
          <w:rFonts w:ascii="仿宋" w:eastAsia="仿宋" w:hAnsi="仿宋" w:hint="eastAsia"/>
          <w:sz w:val="32"/>
          <w:szCs w:val="32"/>
        </w:rPr>
        <w:t>日</w:t>
      </w:r>
      <w:r w:rsidR="00FA5928">
        <w:rPr>
          <w:rFonts w:ascii="仿宋" w:eastAsia="仿宋" w:hAnsi="仿宋"/>
          <w:sz w:val="32"/>
          <w:szCs w:val="32"/>
        </w:rPr>
        <w:t>09</w:t>
      </w:r>
      <w:r w:rsidRPr="00FB0147">
        <w:rPr>
          <w:rFonts w:ascii="仿宋" w:eastAsia="仿宋" w:hAnsi="仿宋" w:hint="eastAsia"/>
          <w:sz w:val="32"/>
          <w:szCs w:val="32"/>
        </w:rPr>
        <w:t>:00至2022年</w:t>
      </w:r>
      <w:r w:rsidR="00DC1350">
        <w:rPr>
          <w:rFonts w:ascii="仿宋" w:eastAsia="仿宋" w:hAnsi="仿宋"/>
          <w:sz w:val="32"/>
          <w:szCs w:val="32"/>
        </w:rPr>
        <w:t>10</w:t>
      </w:r>
      <w:r w:rsidRPr="00FB0147">
        <w:rPr>
          <w:rFonts w:ascii="仿宋" w:eastAsia="仿宋" w:hAnsi="仿宋" w:hint="eastAsia"/>
          <w:sz w:val="32"/>
          <w:szCs w:val="32"/>
        </w:rPr>
        <w:t>月</w:t>
      </w:r>
      <w:r w:rsidR="00FA5928">
        <w:rPr>
          <w:rFonts w:ascii="仿宋" w:eastAsia="仿宋" w:hAnsi="仿宋"/>
          <w:sz w:val="32"/>
          <w:szCs w:val="32"/>
        </w:rPr>
        <w:t>25</w:t>
      </w:r>
      <w:r w:rsidRPr="00FB0147">
        <w:rPr>
          <w:rFonts w:ascii="仿宋" w:eastAsia="仿宋" w:hAnsi="仿宋" w:hint="eastAsia"/>
          <w:sz w:val="32"/>
          <w:szCs w:val="32"/>
        </w:rPr>
        <w:t>日</w:t>
      </w:r>
      <w:r w:rsidR="00FA5928">
        <w:rPr>
          <w:rFonts w:ascii="仿宋" w:eastAsia="仿宋" w:hAnsi="仿宋"/>
          <w:sz w:val="32"/>
          <w:szCs w:val="32"/>
        </w:rPr>
        <w:t>17</w:t>
      </w:r>
      <w:r w:rsidRPr="00FB0147">
        <w:rPr>
          <w:rFonts w:ascii="仿宋" w:eastAsia="仿宋" w:hAnsi="仿宋" w:hint="eastAsia"/>
          <w:sz w:val="32"/>
          <w:szCs w:val="32"/>
        </w:rPr>
        <w:t>:00</w:t>
      </w:r>
    </w:p>
    <w:p w:rsidR="0032468C" w:rsidRDefault="0032468C" w:rsidP="0032468C">
      <w:pPr>
        <w:ind w:firstLineChars="200" w:firstLine="640"/>
        <w:rPr>
          <w:rFonts w:ascii="仿宋" w:eastAsia="仿宋" w:hAnsi="仿宋"/>
          <w:sz w:val="32"/>
          <w:szCs w:val="32"/>
        </w:rPr>
      </w:pPr>
      <w:r w:rsidRPr="00FB0147">
        <w:rPr>
          <w:rFonts w:ascii="仿宋" w:eastAsia="仿宋" w:hAnsi="仿宋" w:hint="eastAsia"/>
          <w:sz w:val="32"/>
          <w:szCs w:val="32"/>
        </w:rPr>
        <w:t>2、报名地点：西安市</w:t>
      </w:r>
      <w:r w:rsidR="00A7788B">
        <w:rPr>
          <w:rFonts w:ascii="仿宋" w:eastAsia="仿宋" w:hAnsi="仿宋" w:hint="eastAsia"/>
          <w:sz w:val="32"/>
          <w:szCs w:val="32"/>
        </w:rPr>
        <w:t>友谊西路1</w:t>
      </w:r>
      <w:r w:rsidR="00A7788B">
        <w:rPr>
          <w:rFonts w:ascii="仿宋" w:eastAsia="仿宋" w:hAnsi="仿宋"/>
          <w:sz w:val="32"/>
          <w:szCs w:val="32"/>
        </w:rPr>
        <w:t>75</w:t>
      </w:r>
      <w:r w:rsidR="00A7788B">
        <w:rPr>
          <w:rFonts w:ascii="仿宋" w:eastAsia="仿宋" w:hAnsi="仿宋" w:hint="eastAsia"/>
          <w:sz w:val="32"/>
          <w:szCs w:val="32"/>
        </w:rPr>
        <w:t>号综合楼2楼会议室</w:t>
      </w:r>
    </w:p>
    <w:p w:rsidR="00B82F0B" w:rsidRDefault="0032468C" w:rsidP="0032468C">
      <w:pPr>
        <w:ind w:firstLineChars="200" w:firstLine="640"/>
        <w:rPr>
          <w:rFonts w:ascii="仿宋" w:eastAsia="仿宋" w:hAnsi="仿宋"/>
          <w:sz w:val="32"/>
          <w:szCs w:val="32"/>
        </w:rPr>
      </w:pPr>
      <w:r w:rsidRPr="00FB0147">
        <w:rPr>
          <w:rFonts w:ascii="仿宋" w:eastAsia="仿宋" w:hAnsi="仿宋" w:hint="eastAsia"/>
          <w:sz w:val="32"/>
          <w:szCs w:val="32"/>
        </w:rPr>
        <w:t>3、各有意向供应商报名时携带</w:t>
      </w:r>
      <w:r w:rsidR="00B82F0B">
        <w:rPr>
          <w:rFonts w:ascii="仿宋" w:eastAsia="仿宋" w:hAnsi="仿宋" w:hint="eastAsia"/>
          <w:sz w:val="32"/>
          <w:szCs w:val="32"/>
        </w:rPr>
        <w:t>单位介绍信和身份证原件、复印件。</w:t>
      </w:r>
    </w:p>
    <w:p w:rsidR="0032468C" w:rsidRDefault="0032468C" w:rsidP="0032468C">
      <w:pPr>
        <w:ind w:firstLineChars="200" w:firstLine="640"/>
        <w:rPr>
          <w:rFonts w:ascii="仿宋" w:eastAsia="仿宋" w:hAnsi="仿宋"/>
          <w:sz w:val="32"/>
          <w:szCs w:val="32"/>
        </w:rPr>
      </w:pPr>
      <w:r w:rsidRPr="00FB0147">
        <w:rPr>
          <w:rFonts w:ascii="仿宋" w:eastAsia="仿宋" w:hAnsi="仿宋" w:hint="eastAsia"/>
          <w:sz w:val="32"/>
          <w:szCs w:val="32"/>
        </w:rPr>
        <w:t>4、</w:t>
      </w:r>
      <w:r w:rsidR="00B82F0B">
        <w:rPr>
          <w:rFonts w:ascii="仿宋" w:eastAsia="仿宋" w:hAnsi="仿宋"/>
          <w:sz w:val="32"/>
          <w:szCs w:val="32"/>
        </w:rPr>
        <w:t>10</w:t>
      </w:r>
      <w:r w:rsidRPr="00FB0147">
        <w:rPr>
          <w:rFonts w:ascii="仿宋" w:eastAsia="仿宋" w:hAnsi="仿宋" w:hint="eastAsia"/>
          <w:sz w:val="32"/>
          <w:szCs w:val="32"/>
        </w:rPr>
        <w:t>月</w:t>
      </w:r>
      <w:r w:rsidR="00B82F0B">
        <w:rPr>
          <w:rFonts w:ascii="仿宋" w:eastAsia="仿宋" w:hAnsi="仿宋"/>
          <w:sz w:val="32"/>
          <w:szCs w:val="32"/>
        </w:rPr>
        <w:t>25</w:t>
      </w:r>
      <w:r w:rsidRPr="00FB0147">
        <w:rPr>
          <w:rFonts w:ascii="仿宋" w:eastAsia="仿宋" w:hAnsi="仿宋" w:hint="eastAsia"/>
          <w:sz w:val="32"/>
          <w:szCs w:val="32"/>
        </w:rPr>
        <w:t>日上午可联系安排现场勘验。</w:t>
      </w:r>
    </w:p>
    <w:p w:rsidR="0032468C" w:rsidRPr="00D330F3" w:rsidRDefault="0032468C" w:rsidP="00D330F3">
      <w:pPr>
        <w:ind w:firstLineChars="200" w:firstLine="643"/>
        <w:rPr>
          <w:rFonts w:ascii="仿宋" w:eastAsia="仿宋" w:hAnsi="仿宋"/>
          <w:b/>
          <w:sz w:val="32"/>
          <w:szCs w:val="32"/>
        </w:rPr>
      </w:pPr>
      <w:r w:rsidRPr="00D330F3">
        <w:rPr>
          <w:rFonts w:ascii="仿宋" w:eastAsia="仿宋" w:hAnsi="仿宋" w:hint="eastAsia"/>
          <w:b/>
          <w:sz w:val="32"/>
          <w:szCs w:val="32"/>
        </w:rPr>
        <w:t>五、响应文件递交及响应文件开启</w:t>
      </w:r>
    </w:p>
    <w:p w:rsidR="0032468C" w:rsidRDefault="0032468C" w:rsidP="0032468C">
      <w:pPr>
        <w:ind w:firstLineChars="200" w:firstLine="640"/>
        <w:rPr>
          <w:rFonts w:ascii="仿宋" w:eastAsia="仿宋" w:hAnsi="仿宋"/>
          <w:sz w:val="32"/>
          <w:szCs w:val="32"/>
        </w:rPr>
      </w:pPr>
      <w:r w:rsidRPr="00FB0147">
        <w:rPr>
          <w:rFonts w:ascii="仿宋" w:eastAsia="仿宋" w:hAnsi="仿宋" w:hint="eastAsia"/>
          <w:sz w:val="32"/>
          <w:szCs w:val="32"/>
        </w:rPr>
        <w:t>1、递交截止时间及开启时间：2022年</w:t>
      </w:r>
      <w:r w:rsidR="00B82F0B">
        <w:rPr>
          <w:rFonts w:ascii="仿宋" w:eastAsia="仿宋" w:hAnsi="仿宋"/>
          <w:sz w:val="32"/>
          <w:szCs w:val="32"/>
        </w:rPr>
        <w:t>10</w:t>
      </w:r>
      <w:r w:rsidRPr="00FB0147">
        <w:rPr>
          <w:rFonts w:ascii="仿宋" w:eastAsia="仿宋" w:hAnsi="仿宋" w:hint="eastAsia"/>
          <w:sz w:val="32"/>
          <w:szCs w:val="32"/>
        </w:rPr>
        <w:t>月</w:t>
      </w:r>
      <w:r w:rsidR="00B82F0B">
        <w:rPr>
          <w:rFonts w:ascii="仿宋" w:eastAsia="仿宋" w:hAnsi="仿宋"/>
          <w:sz w:val="32"/>
          <w:szCs w:val="32"/>
        </w:rPr>
        <w:t>2</w:t>
      </w:r>
      <w:r w:rsidR="00FA5928">
        <w:rPr>
          <w:rFonts w:ascii="仿宋" w:eastAsia="仿宋" w:hAnsi="仿宋"/>
          <w:sz w:val="32"/>
          <w:szCs w:val="32"/>
        </w:rPr>
        <w:t>6</w:t>
      </w:r>
      <w:r w:rsidRPr="00FB0147">
        <w:rPr>
          <w:rFonts w:ascii="仿宋" w:eastAsia="仿宋" w:hAnsi="仿宋" w:hint="eastAsia"/>
          <w:sz w:val="32"/>
          <w:szCs w:val="32"/>
        </w:rPr>
        <w:t>日</w:t>
      </w:r>
      <w:r w:rsidR="00FA5928">
        <w:rPr>
          <w:rFonts w:ascii="仿宋" w:eastAsia="仿宋" w:hAnsi="仿宋"/>
          <w:sz w:val="32"/>
          <w:szCs w:val="32"/>
        </w:rPr>
        <w:t>10</w:t>
      </w:r>
      <w:r w:rsidRPr="00FB0147">
        <w:rPr>
          <w:rFonts w:ascii="仿宋" w:eastAsia="仿宋" w:hAnsi="仿宋" w:hint="eastAsia"/>
          <w:sz w:val="32"/>
          <w:szCs w:val="32"/>
        </w:rPr>
        <w:t>:00</w:t>
      </w:r>
    </w:p>
    <w:p w:rsidR="00A7788B" w:rsidRDefault="0032468C" w:rsidP="00A7788B">
      <w:pPr>
        <w:ind w:firstLineChars="200" w:firstLine="640"/>
        <w:rPr>
          <w:rFonts w:ascii="仿宋" w:eastAsia="仿宋" w:hAnsi="仿宋"/>
          <w:sz w:val="32"/>
          <w:szCs w:val="32"/>
        </w:rPr>
      </w:pPr>
      <w:r w:rsidRPr="00FB0147">
        <w:rPr>
          <w:rFonts w:ascii="Calibri" w:eastAsia="仿宋" w:hAnsi="Calibri" w:cs="Calibri"/>
          <w:sz w:val="32"/>
          <w:szCs w:val="32"/>
        </w:rPr>
        <w:t> </w:t>
      </w:r>
      <w:r w:rsidRPr="00FB0147">
        <w:rPr>
          <w:rFonts w:ascii="仿宋" w:eastAsia="仿宋" w:hAnsi="仿宋" w:hint="eastAsia"/>
          <w:sz w:val="32"/>
          <w:szCs w:val="32"/>
        </w:rPr>
        <w:t>2、递交地点及方式：</w:t>
      </w:r>
      <w:r w:rsidR="00A7788B" w:rsidRPr="00FB0147">
        <w:rPr>
          <w:rFonts w:ascii="仿宋" w:eastAsia="仿宋" w:hAnsi="仿宋" w:hint="eastAsia"/>
          <w:sz w:val="32"/>
          <w:szCs w:val="32"/>
        </w:rPr>
        <w:t>西安市</w:t>
      </w:r>
      <w:r w:rsidR="00A7788B">
        <w:rPr>
          <w:rFonts w:ascii="仿宋" w:eastAsia="仿宋" w:hAnsi="仿宋" w:hint="eastAsia"/>
          <w:sz w:val="32"/>
          <w:szCs w:val="32"/>
        </w:rPr>
        <w:t>友谊西路1</w:t>
      </w:r>
      <w:r w:rsidR="00A7788B">
        <w:rPr>
          <w:rFonts w:ascii="仿宋" w:eastAsia="仿宋" w:hAnsi="仿宋"/>
          <w:sz w:val="32"/>
          <w:szCs w:val="32"/>
        </w:rPr>
        <w:t>75</w:t>
      </w:r>
      <w:r w:rsidR="00A7788B">
        <w:rPr>
          <w:rFonts w:ascii="仿宋" w:eastAsia="仿宋" w:hAnsi="仿宋" w:hint="eastAsia"/>
          <w:sz w:val="32"/>
          <w:szCs w:val="32"/>
        </w:rPr>
        <w:t>号综合楼2楼会议室</w:t>
      </w:r>
    </w:p>
    <w:p w:rsidR="00A7788B" w:rsidRDefault="0032468C" w:rsidP="00A7788B">
      <w:pPr>
        <w:ind w:firstLineChars="200" w:firstLine="640"/>
        <w:rPr>
          <w:rFonts w:ascii="仿宋" w:eastAsia="仿宋" w:hAnsi="仿宋"/>
          <w:sz w:val="32"/>
          <w:szCs w:val="32"/>
        </w:rPr>
      </w:pPr>
      <w:r w:rsidRPr="00FB0147">
        <w:rPr>
          <w:rFonts w:ascii="Calibri" w:eastAsia="仿宋" w:hAnsi="Calibri" w:cs="Calibri"/>
          <w:sz w:val="32"/>
          <w:szCs w:val="32"/>
        </w:rPr>
        <w:lastRenderedPageBreak/>
        <w:t> </w:t>
      </w:r>
      <w:r w:rsidRPr="00FB0147">
        <w:rPr>
          <w:rFonts w:ascii="仿宋" w:eastAsia="仿宋" w:hAnsi="仿宋" w:hint="eastAsia"/>
          <w:sz w:val="32"/>
          <w:szCs w:val="32"/>
        </w:rPr>
        <w:t>3、开启地点：</w:t>
      </w:r>
      <w:r w:rsidR="00A7788B" w:rsidRPr="00FB0147">
        <w:rPr>
          <w:rFonts w:ascii="仿宋" w:eastAsia="仿宋" w:hAnsi="仿宋" w:hint="eastAsia"/>
          <w:sz w:val="32"/>
          <w:szCs w:val="32"/>
        </w:rPr>
        <w:t>西安市</w:t>
      </w:r>
      <w:r w:rsidR="00A7788B">
        <w:rPr>
          <w:rFonts w:ascii="仿宋" w:eastAsia="仿宋" w:hAnsi="仿宋" w:hint="eastAsia"/>
          <w:sz w:val="32"/>
          <w:szCs w:val="32"/>
        </w:rPr>
        <w:t>友谊西路1</w:t>
      </w:r>
      <w:r w:rsidR="00A7788B">
        <w:rPr>
          <w:rFonts w:ascii="仿宋" w:eastAsia="仿宋" w:hAnsi="仿宋"/>
          <w:sz w:val="32"/>
          <w:szCs w:val="32"/>
        </w:rPr>
        <w:t>75</w:t>
      </w:r>
      <w:r w:rsidR="00A7788B">
        <w:rPr>
          <w:rFonts w:ascii="仿宋" w:eastAsia="仿宋" w:hAnsi="仿宋" w:hint="eastAsia"/>
          <w:sz w:val="32"/>
          <w:szCs w:val="32"/>
        </w:rPr>
        <w:t>号综合楼2楼会议室</w:t>
      </w:r>
    </w:p>
    <w:p w:rsidR="0032468C" w:rsidRPr="00D330F3" w:rsidRDefault="0032468C" w:rsidP="00D330F3">
      <w:pPr>
        <w:ind w:firstLineChars="200" w:firstLine="643"/>
        <w:rPr>
          <w:rFonts w:ascii="仿宋" w:eastAsia="仿宋" w:hAnsi="仿宋"/>
          <w:b/>
          <w:sz w:val="32"/>
          <w:szCs w:val="32"/>
        </w:rPr>
      </w:pPr>
      <w:r w:rsidRPr="00D330F3">
        <w:rPr>
          <w:rFonts w:ascii="仿宋" w:eastAsia="仿宋" w:hAnsi="仿宋" w:hint="eastAsia"/>
          <w:b/>
          <w:sz w:val="32"/>
          <w:szCs w:val="32"/>
        </w:rPr>
        <w:t>六、联系方式：</w:t>
      </w:r>
    </w:p>
    <w:p w:rsidR="0032468C" w:rsidRPr="0032468C" w:rsidRDefault="0032468C" w:rsidP="0032468C">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D330F3">
        <w:rPr>
          <w:rFonts w:ascii="仿宋" w:eastAsia="仿宋" w:hAnsi="仿宋"/>
          <w:sz w:val="32"/>
          <w:szCs w:val="32"/>
        </w:rPr>
        <w:t xml:space="preserve">  </w:t>
      </w:r>
      <w:r w:rsidR="00D330F3">
        <w:rPr>
          <w:rFonts w:ascii="仿宋" w:eastAsia="仿宋" w:hAnsi="仿宋" w:hint="eastAsia"/>
          <w:sz w:val="32"/>
          <w:szCs w:val="32"/>
        </w:rPr>
        <w:t>联系人：</w:t>
      </w:r>
      <w:r w:rsidR="00B82F0B">
        <w:rPr>
          <w:rFonts w:ascii="仿宋" w:eastAsia="仿宋" w:hAnsi="仿宋" w:hint="eastAsia"/>
          <w:sz w:val="32"/>
          <w:szCs w:val="32"/>
        </w:rPr>
        <w:t xml:space="preserve">刘 </w:t>
      </w:r>
      <w:r w:rsidR="00B82F0B">
        <w:rPr>
          <w:rFonts w:ascii="仿宋" w:eastAsia="仿宋" w:hAnsi="仿宋"/>
          <w:sz w:val="32"/>
          <w:szCs w:val="32"/>
        </w:rPr>
        <w:t xml:space="preserve"> </w:t>
      </w:r>
      <w:r w:rsidR="00B82F0B">
        <w:rPr>
          <w:rFonts w:ascii="仿宋" w:eastAsia="仿宋" w:hAnsi="仿宋" w:hint="eastAsia"/>
          <w:sz w:val="32"/>
          <w:szCs w:val="32"/>
        </w:rPr>
        <w:t>南</w:t>
      </w:r>
      <w:r w:rsidR="00D330F3">
        <w:rPr>
          <w:rFonts w:ascii="仿宋" w:eastAsia="仿宋" w:hAnsi="仿宋"/>
          <w:sz w:val="32"/>
          <w:szCs w:val="32"/>
        </w:rPr>
        <w:t xml:space="preserve">     </w:t>
      </w:r>
      <w:r w:rsidR="00D330F3">
        <w:rPr>
          <w:rFonts w:ascii="仿宋" w:eastAsia="仿宋" w:hAnsi="仿宋" w:hint="eastAsia"/>
          <w:sz w:val="32"/>
          <w:szCs w:val="32"/>
        </w:rPr>
        <w:t>电话：</w:t>
      </w:r>
      <w:r w:rsidR="00B82F0B">
        <w:rPr>
          <w:rFonts w:ascii="仿宋" w:eastAsia="仿宋" w:hAnsi="仿宋"/>
          <w:sz w:val="32"/>
          <w:szCs w:val="32"/>
        </w:rPr>
        <w:t>029 88427137</w:t>
      </w:r>
    </w:p>
    <w:p w:rsidR="00675CB5" w:rsidRPr="0032468C" w:rsidRDefault="00675CB5" w:rsidP="00675CB5">
      <w:pPr>
        <w:ind w:firstLineChars="200" w:firstLine="640"/>
        <w:rPr>
          <w:rFonts w:ascii="仿宋" w:eastAsia="仿宋" w:hAnsi="仿宋"/>
          <w:sz w:val="32"/>
          <w:szCs w:val="32"/>
        </w:rPr>
      </w:pPr>
    </w:p>
    <w:p w:rsidR="00675CB5" w:rsidRPr="00B6414E" w:rsidRDefault="006B6D0A" w:rsidP="00EE61EF">
      <w:pPr>
        <w:ind w:firstLineChars="200" w:firstLine="640"/>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sidR="00EE61EF">
        <w:rPr>
          <w:rFonts w:ascii="仿宋" w:eastAsia="仿宋" w:hAnsi="仿宋" w:hint="eastAsia"/>
          <w:sz w:val="32"/>
          <w:szCs w:val="32"/>
        </w:rPr>
        <w:t>陕西省委党校（陕西行政学院）保卫处</w:t>
      </w:r>
    </w:p>
    <w:p w:rsidR="00B6414E" w:rsidRPr="00B6414E" w:rsidRDefault="00EE61EF" w:rsidP="006B6D0A">
      <w:pPr>
        <w:ind w:firstLineChars="1200" w:firstLine="38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022</w:t>
      </w:r>
      <w:r>
        <w:rPr>
          <w:rFonts w:ascii="仿宋" w:eastAsia="仿宋" w:hAnsi="仿宋" w:hint="eastAsia"/>
          <w:sz w:val="32"/>
          <w:szCs w:val="32"/>
        </w:rPr>
        <w:t>年</w:t>
      </w:r>
      <w:r w:rsidR="00DC1350">
        <w:rPr>
          <w:rFonts w:ascii="仿宋" w:eastAsia="仿宋" w:hAnsi="仿宋"/>
          <w:sz w:val="32"/>
          <w:szCs w:val="32"/>
        </w:rPr>
        <w:t>10</w:t>
      </w:r>
      <w:r>
        <w:rPr>
          <w:rFonts w:ascii="仿宋" w:eastAsia="仿宋" w:hAnsi="仿宋" w:hint="eastAsia"/>
          <w:sz w:val="32"/>
          <w:szCs w:val="32"/>
        </w:rPr>
        <w:t>月</w:t>
      </w:r>
      <w:r w:rsidR="00B82F0B">
        <w:rPr>
          <w:rFonts w:ascii="仿宋" w:eastAsia="仿宋" w:hAnsi="仿宋"/>
          <w:sz w:val="32"/>
          <w:szCs w:val="32"/>
        </w:rPr>
        <w:t>20</w:t>
      </w:r>
      <w:r>
        <w:rPr>
          <w:rFonts w:ascii="仿宋" w:eastAsia="仿宋" w:hAnsi="仿宋" w:hint="eastAsia"/>
          <w:sz w:val="32"/>
          <w:szCs w:val="32"/>
        </w:rPr>
        <w:t>日</w:t>
      </w:r>
    </w:p>
    <w:sectPr w:rsidR="00B6414E" w:rsidRPr="00B6414E" w:rsidSect="005148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720" w:rsidRDefault="00BC3720" w:rsidP="00335367">
      <w:r>
        <w:separator/>
      </w:r>
    </w:p>
  </w:endnote>
  <w:endnote w:type="continuationSeparator" w:id="0">
    <w:p w:rsidR="00BC3720" w:rsidRDefault="00BC3720" w:rsidP="0033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720" w:rsidRDefault="00BC3720" w:rsidP="00335367">
      <w:r>
        <w:separator/>
      </w:r>
    </w:p>
  </w:footnote>
  <w:footnote w:type="continuationSeparator" w:id="0">
    <w:p w:rsidR="00BC3720" w:rsidRDefault="00BC3720" w:rsidP="0033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6D1"/>
    <w:multiLevelType w:val="hybridMultilevel"/>
    <w:tmpl w:val="29785384"/>
    <w:lvl w:ilvl="0" w:tplc="816443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4C"/>
    <w:rsid w:val="00011AE3"/>
    <w:rsid w:val="0001411A"/>
    <w:rsid w:val="00042013"/>
    <w:rsid w:val="00063450"/>
    <w:rsid w:val="000B6AE7"/>
    <w:rsid w:val="00195FB9"/>
    <w:rsid w:val="0028638F"/>
    <w:rsid w:val="0032468C"/>
    <w:rsid w:val="00335367"/>
    <w:rsid w:val="00380E05"/>
    <w:rsid w:val="003A3A1A"/>
    <w:rsid w:val="003C444C"/>
    <w:rsid w:val="003D2657"/>
    <w:rsid w:val="003D5A09"/>
    <w:rsid w:val="0042447C"/>
    <w:rsid w:val="00435275"/>
    <w:rsid w:val="004451B6"/>
    <w:rsid w:val="00457AAE"/>
    <w:rsid w:val="00490DB1"/>
    <w:rsid w:val="004B3E13"/>
    <w:rsid w:val="005148AE"/>
    <w:rsid w:val="005944B5"/>
    <w:rsid w:val="005B1D8D"/>
    <w:rsid w:val="005C0415"/>
    <w:rsid w:val="005D3F31"/>
    <w:rsid w:val="005F73BA"/>
    <w:rsid w:val="00656797"/>
    <w:rsid w:val="00675CB5"/>
    <w:rsid w:val="0068304E"/>
    <w:rsid w:val="006B6D0A"/>
    <w:rsid w:val="006D1706"/>
    <w:rsid w:val="006D76F7"/>
    <w:rsid w:val="006D7DC4"/>
    <w:rsid w:val="006E04E8"/>
    <w:rsid w:val="007D10B1"/>
    <w:rsid w:val="007F0ACF"/>
    <w:rsid w:val="007F46A1"/>
    <w:rsid w:val="00883238"/>
    <w:rsid w:val="008D096C"/>
    <w:rsid w:val="008F5611"/>
    <w:rsid w:val="009670D8"/>
    <w:rsid w:val="009847C9"/>
    <w:rsid w:val="009D15FC"/>
    <w:rsid w:val="00A7788B"/>
    <w:rsid w:val="00A827F5"/>
    <w:rsid w:val="00AC14DD"/>
    <w:rsid w:val="00B01150"/>
    <w:rsid w:val="00B540D6"/>
    <w:rsid w:val="00B6414E"/>
    <w:rsid w:val="00B766B5"/>
    <w:rsid w:val="00B82F0B"/>
    <w:rsid w:val="00BC3720"/>
    <w:rsid w:val="00BE47E3"/>
    <w:rsid w:val="00C10D0C"/>
    <w:rsid w:val="00C229B2"/>
    <w:rsid w:val="00C30717"/>
    <w:rsid w:val="00C31F4D"/>
    <w:rsid w:val="00C45BF2"/>
    <w:rsid w:val="00CE4882"/>
    <w:rsid w:val="00D30864"/>
    <w:rsid w:val="00D330F3"/>
    <w:rsid w:val="00DB5552"/>
    <w:rsid w:val="00DC1350"/>
    <w:rsid w:val="00EE61EF"/>
    <w:rsid w:val="00EF0ABB"/>
    <w:rsid w:val="00F654D4"/>
    <w:rsid w:val="00F9470A"/>
    <w:rsid w:val="00F97E21"/>
    <w:rsid w:val="00FA5928"/>
    <w:rsid w:val="00FB0147"/>
    <w:rsid w:val="00FC43AA"/>
    <w:rsid w:val="00FF2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3D049A-24DC-410B-8210-C7732CF4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8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444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444C"/>
    <w:rPr>
      <w:b/>
      <w:bCs/>
    </w:rPr>
  </w:style>
  <w:style w:type="paragraph" w:styleId="a5">
    <w:name w:val="header"/>
    <w:basedOn w:val="a"/>
    <w:link w:val="a6"/>
    <w:uiPriority w:val="99"/>
    <w:semiHidden/>
    <w:unhideWhenUsed/>
    <w:rsid w:val="0033536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335367"/>
    <w:rPr>
      <w:sz w:val="18"/>
      <w:szCs w:val="18"/>
    </w:rPr>
  </w:style>
  <w:style w:type="paragraph" w:styleId="a7">
    <w:name w:val="footer"/>
    <w:basedOn w:val="a"/>
    <w:link w:val="a8"/>
    <w:uiPriority w:val="99"/>
    <w:semiHidden/>
    <w:unhideWhenUsed/>
    <w:rsid w:val="00335367"/>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335367"/>
    <w:rPr>
      <w:sz w:val="18"/>
      <w:szCs w:val="18"/>
    </w:rPr>
  </w:style>
  <w:style w:type="paragraph" w:styleId="a9">
    <w:name w:val="Balloon Text"/>
    <w:basedOn w:val="a"/>
    <w:link w:val="aa"/>
    <w:uiPriority w:val="99"/>
    <w:semiHidden/>
    <w:unhideWhenUsed/>
    <w:rsid w:val="00FB0147"/>
    <w:rPr>
      <w:sz w:val="18"/>
      <w:szCs w:val="18"/>
    </w:rPr>
  </w:style>
  <w:style w:type="character" w:customStyle="1" w:styleId="aa">
    <w:name w:val="批注框文本 字符"/>
    <w:basedOn w:val="a0"/>
    <w:link w:val="a9"/>
    <w:uiPriority w:val="99"/>
    <w:semiHidden/>
    <w:rsid w:val="00FB0147"/>
    <w:rPr>
      <w:sz w:val="18"/>
      <w:szCs w:val="18"/>
    </w:rPr>
  </w:style>
  <w:style w:type="paragraph" w:styleId="ab">
    <w:name w:val="Date"/>
    <w:basedOn w:val="a"/>
    <w:next w:val="a"/>
    <w:link w:val="ac"/>
    <w:uiPriority w:val="99"/>
    <w:semiHidden/>
    <w:unhideWhenUsed/>
    <w:rsid w:val="00FB0147"/>
    <w:pPr>
      <w:ind w:leftChars="2500" w:left="100"/>
    </w:pPr>
  </w:style>
  <w:style w:type="character" w:customStyle="1" w:styleId="ac">
    <w:name w:val="日期 字符"/>
    <w:basedOn w:val="a0"/>
    <w:link w:val="ab"/>
    <w:uiPriority w:val="99"/>
    <w:semiHidden/>
    <w:rsid w:val="00FB0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7418">
      <w:bodyDiv w:val="1"/>
      <w:marLeft w:val="0"/>
      <w:marRight w:val="0"/>
      <w:marTop w:val="0"/>
      <w:marBottom w:val="0"/>
      <w:divBdr>
        <w:top w:val="none" w:sz="0" w:space="0" w:color="auto"/>
        <w:left w:val="none" w:sz="0" w:space="0" w:color="auto"/>
        <w:bottom w:val="none" w:sz="0" w:space="0" w:color="auto"/>
        <w:right w:val="none" w:sz="0" w:space="0" w:color="auto"/>
      </w:divBdr>
    </w:div>
    <w:div w:id="782960040">
      <w:bodyDiv w:val="1"/>
      <w:marLeft w:val="0"/>
      <w:marRight w:val="0"/>
      <w:marTop w:val="0"/>
      <w:marBottom w:val="0"/>
      <w:divBdr>
        <w:top w:val="none" w:sz="0" w:space="0" w:color="auto"/>
        <w:left w:val="none" w:sz="0" w:space="0" w:color="auto"/>
        <w:bottom w:val="none" w:sz="0" w:space="0" w:color="auto"/>
        <w:right w:val="none" w:sz="0" w:space="0" w:color="auto"/>
      </w:divBdr>
    </w:div>
    <w:div w:id="20576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86B48-E3A4-4EF4-96EE-9A3841F99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Words>
  <Characters>858</Characters>
  <Application>Microsoft Office Word</Application>
  <DocSecurity>0</DocSecurity>
  <Lines>7</Lines>
  <Paragraphs>2</Paragraphs>
  <ScaleCrop>false</ScaleCrop>
  <Company>神州网信技术有限公司</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cp:lastPrinted>2022-09-05T02:58:00Z</cp:lastPrinted>
  <dcterms:created xsi:type="dcterms:W3CDTF">2022-10-20T02:31:00Z</dcterms:created>
  <dcterms:modified xsi:type="dcterms:W3CDTF">2022-10-20T02:31:00Z</dcterms:modified>
</cp:coreProperties>
</file>