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620" w:rsidRPr="00B12620" w:rsidRDefault="00B12620" w:rsidP="00B12620">
      <w:pPr>
        <w:widowControl/>
        <w:shd w:val="clear" w:color="auto" w:fill="FFFFFF"/>
        <w:spacing w:line="450" w:lineRule="atLeast"/>
        <w:jc w:val="center"/>
        <w:rPr>
          <w:rFonts w:ascii="微软雅黑" w:eastAsia="微软雅黑" w:hAnsi="微软雅黑" w:cs="宋体"/>
          <w:b/>
          <w:bCs/>
          <w:color w:val="333333"/>
          <w:kern w:val="0"/>
          <w:sz w:val="27"/>
          <w:szCs w:val="27"/>
        </w:rPr>
      </w:pPr>
      <w:r w:rsidRPr="00B12620">
        <w:rPr>
          <w:rFonts w:ascii="微软雅黑" w:eastAsia="微软雅黑" w:hAnsi="微软雅黑" w:cs="宋体" w:hint="eastAsia"/>
          <w:b/>
          <w:bCs/>
          <w:color w:val="333333"/>
          <w:kern w:val="0"/>
          <w:sz w:val="27"/>
          <w:szCs w:val="27"/>
        </w:rPr>
        <w:t>充分认识党的二十大的历史地位与重大意义</w:t>
      </w:r>
    </w:p>
    <w:p w:rsidR="00B12620" w:rsidRPr="00B12620" w:rsidRDefault="00B12620" w:rsidP="00B12620">
      <w:pPr>
        <w:widowControl/>
        <w:shd w:val="clear" w:color="auto" w:fill="FFFFFF"/>
        <w:spacing w:line="420" w:lineRule="atLeast"/>
        <w:jc w:val="left"/>
        <w:rPr>
          <w:rFonts w:ascii="宋体" w:eastAsia="宋体" w:hAnsi="宋体" w:cs="宋体" w:hint="eastAsia"/>
          <w:color w:val="000000"/>
          <w:kern w:val="0"/>
          <w:szCs w:val="21"/>
        </w:rPr>
      </w:pPr>
      <w:bookmarkStart w:id="0" w:name="_GoBack"/>
      <w:r w:rsidRPr="00B12620">
        <w:rPr>
          <w:rFonts w:ascii="宋体" w:eastAsia="宋体" w:hAnsi="宋体" w:cs="宋体" w:hint="eastAsia"/>
          <w:color w:val="000000"/>
          <w:kern w:val="0"/>
          <w:szCs w:val="21"/>
        </w:rPr>
        <w:t>王彦军</w:t>
      </w:r>
      <w:bookmarkEnd w:id="0"/>
      <w:r>
        <w:rPr>
          <w:rFonts w:ascii="宋体" w:eastAsia="宋体" w:hAnsi="宋体" w:cs="宋体" w:hint="eastAsia"/>
          <w:color w:val="000000"/>
          <w:kern w:val="0"/>
          <w:szCs w:val="21"/>
        </w:rPr>
        <w:t xml:space="preserve">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 xml:space="preserve">《陕西日报》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2</w:t>
      </w:r>
      <w:r>
        <w:rPr>
          <w:rFonts w:ascii="宋体" w:eastAsia="宋体" w:hAnsi="宋体" w:cs="宋体"/>
          <w:color w:val="000000"/>
          <w:kern w:val="0"/>
          <w:szCs w:val="21"/>
        </w:rPr>
        <w:t>022</w:t>
      </w:r>
      <w:r>
        <w:rPr>
          <w:rFonts w:ascii="宋体" w:eastAsia="宋体" w:hAnsi="宋体" w:cs="宋体" w:hint="eastAsia"/>
          <w:color w:val="000000"/>
          <w:kern w:val="0"/>
          <w:szCs w:val="21"/>
        </w:rPr>
        <w:t>年1</w:t>
      </w:r>
      <w:r>
        <w:rPr>
          <w:rFonts w:ascii="宋体" w:eastAsia="宋体" w:hAnsi="宋体" w:cs="宋体"/>
          <w:color w:val="000000"/>
          <w:kern w:val="0"/>
          <w:szCs w:val="21"/>
        </w:rPr>
        <w:t>1</w:t>
      </w:r>
      <w:r>
        <w:rPr>
          <w:rFonts w:ascii="宋体" w:eastAsia="宋体" w:hAnsi="宋体" w:cs="宋体" w:hint="eastAsia"/>
          <w:color w:val="000000"/>
          <w:kern w:val="0"/>
          <w:szCs w:val="21"/>
        </w:rPr>
        <w:t>月7日</w:t>
      </w:r>
    </w:p>
    <w:p w:rsidR="00B12620" w:rsidRPr="00B12620" w:rsidRDefault="00B12620" w:rsidP="00B12620">
      <w:pPr>
        <w:widowControl/>
        <w:shd w:val="clear" w:color="auto" w:fill="FFFFFF"/>
        <w:spacing w:line="420" w:lineRule="atLeast"/>
        <w:jc w:val="left"/>
        <w:rPr>
          <w:rFonts w:ascii="宋体" w:eastAsia="宋体" w:hAnsi="宋体" w:cs="宋体" w:hint="eastAsia"/>
          <w:color w:val="000000"/>
          <w:kern w:val="0"/>
          <w:szCs w:val="21"/>
        </w:rPr>
      </w:pPr>
      <w:r w:rsidRPr="00B12620">
        <w:rPr>
          <w:rFonts w:ascii="宋体" w:eastAsia="宋体" w:hAnsi="宋体" w:cs="宋体" w:hint="eastAsia"/>
          <w:color w:val="000000"/>
          <w:kern w:val="0"/>
          <w:szCs w:val="21"/>
        </w:rPr>
        <w:t>党的二十大是在我们实现全面建成小康社会第一个百年奋斗目标、迈上全面建设社会主义现代化国家新征程、向第二个百年奋斗目标进军的关键时刻召开的一次十分重要的大会。党的二十大精神，集中体现在大会报告和党章中。习近平总书记所作报告，回顾过去实事求是，分析形势清醒冷静，总结经验深刻精辟，谋划未来求真务实，对过去五年和新时代十年的工作进行了系统、深入的总结，对未来五年乃至更长时期党和国家事业发展的目标任务和大政方针进行了全面、周密的谋划，是一个高瞻远瞩、鼓舞人心、凝心聚力、催人奋进的报告，必将对我们开创中国特色社会主义事业新局面、全面建设社会主义现代化国家产生重大而深远的影响，也必将载入中华民族伟大复兴的光辉史册。</w:t>
      </w:r>
    </w:p>
    <w:p w:rsidR="00B12620" w:rsidRPr="00B12620" w:rsidRDefault="00B12620" w:rsidP="00B12620">
      <w:pPr>
        <w:widowControl/>
        <w:shd w:val="clear" w:color="auto" w:fill="FFFFFF"/>
        <w:spacing w:line="420" w:lineRule="atLeast"/>
        <w:jc w:val="left"/>
        <w:rPr>
          <w:rFonts w:ascii="宋体" w:eastAsia="宋体" w:hAnsi="宋体" w:cs="宋体" w:hint="eastAsia"/>
          <w:color w:val="000000"/>
          <w:kern w:val="0"/>
          <w:szCs w:val="21"/>
        </w:rPr>
      </w:pPr>
      <w:r w:rsidRPr="00B12620">
        <w:rPr>
          <w:rFonts w:ascii="宋体" w:eastAsia="宋体" w:hAnsi="宋体" w:cs="宋体" w:hint="eastAsia"/>
          <w:color w:val="000000"/>
          <w:kern w:val="0"/>
          <w:szCs w:val="21"/>
        </w:rPr>
        <w:t>坚持和发展中国特色社会主义的政治宣言</w:t>
      </w:r>
    </w:p>
    <w:p w:rsidR="00B12620" w:rsidRPr="00B12620" w:rsidRDefault="00B12620" w:rsidP="00B12620">
      <w:pPr>
        <w:widowControl/>
        <w:shd w:val="clear" w:color="auto" w:fill="FFFFFF"/>
        <w:spacing w:line="420" w:lineRule="atLeast"/>
        <w:jc w:val="left"/>
        <w:rPr>
          <w:rFonts w:ascii="宋体" w:eastAsia="宋体" w:hAnsi="宋体" w:cs="宋体" w:hint="eastAsia"/>
          <w:color w:val="000000"/>
          <w:kern w:val="0"/>
          <w:szCs w:val="21"/>
        </w:rPr>
      </w:pPr>
      <w:r w:rsidRPr="00B12620">
        <w:rPr>
          <w:rFonts w:ascii="宋体" w:eastAsia="宋体" w:hAnsi="宋体" w:cs="宋体" w:hint="eastAsia"/>
          <w:color w:val="000000"/>
          <w:kern w:val="0"/>
          <w:szCs w:val="21"/>
        </w:rPr>
        <w:t>党的十八大以来，以习近平同志为核心的党中央坚持马克思列宁主义、毛泽东思想、邓小平理论、“三个代表”重要思想、科学发展观，全面贯彻新时代中国特色社会主义思想，全面贯彻党的基本路线、基本方略，坚持和加强党的全面领导，坚持党要管党、全面从严治党，统筹中华民族伟大复兴战略全局和世界百年未有之大变局，统筹推进“五位一体”总体布局，协调推进“四个全面”战略布局，统揽伟大斗争、伟大工程、伟大事业、伟大梦想，团结带领全党全军全国各族人民采取一系列战略性举措，推进一系列变革性实践，实现一系列突破性进展，取得一系列标志性成果，经受住了来自政治、经济、意识形态、自然界等方面的风险挑战考验，如期全面建成小康社会、实现第一个百年奋斗目标，明确实现第二个百年奋斗目标的战略安排，创造了新时代中国特色社会主义的伟大成就，党和国家事业取得历史性成就、发生历史性变革，推动我国迈上全面建设社会主义现代化国家新征程。党的二十大确定的主题，高举中国特色社会主义伟大旗帜，全面贯彻新时代中国特色社会主义思想，弘扬伟大建党精神，自信自强、守正创新，</w:t>
      </w:r>
      <w:proofErr w:type="gramStart"/>
      <w:r w:rsidRPr="00B12620">
        <w:rPr>
          <w:rFonts w:ascii="宋体" w:eastAsia="宋体" w:hAnsi="宋体" w:cs="宋体" w:hint="eastAsia"/>
          <w:color w:val="000000"/>
          <w:kern w:val="0"/>
          <w:szCs w:val="21"/>
        </w:rPr>
        <w:t>踔</w:t>
      </w:r>
      <w:proofErr w:type="gramEnd"/>
      <w:r w:rsidRPr="00B12620">
        <w:rPr>
          <w:rFonts w:ascii="宋体" w:eastAsia="宋体" w:hAnsi="宋体" w:cs="宋体" w:hint="eastAsia"/>
          <w:color w:val="000000"/>
          <w:kern w:val="0"/>
          <w:szCs w:val="21"/>
        </w:rPr>
        <w:t>厉奋发、勇毅前行，为全面建设社会主义现代化国家、全面推进中华民族伟大复兴而团结奋斗。这是党中央在新的征程上对坚持和发展中国特色社会主义的庄严宣示，必将引领我们谱写新时代中国特色社会主义更加绚丽的华章。</w:t>
      </w:r>
    </w:p>
    <w:p w:rsidR="00B12620" w:rsidRPr="00B12620" w:rsidRDefault="00B12620" w:rsidP="00B12620">
      <w:pPr>
        <w:widowControl/>
        <w:shd w:val="clear" w:color="auto" w:fill="FFFFFF"/>
        <w:spacing w:line="420" w:lineRule="atLeast"/>
        <w:jc w:val="left"/>
        <w:rPr>
          <w:rFonts w:ascii="宋体" w:eastAsia="宋体" w:hAnsi="宋体" w:cs="宋体" w:hint="eastAsia"/>
          <w:color w:val="000000"/>
          <w:kern w:val="0"/>
          <w:szCs w:val="21"/>
        </w:rPr>
      </w:pPr>
      <w:r w:rsidRPr="00B12620">
        <w:rPr>
          <w:rFonts w:ascii="宋体" w:eastAsia="宋体" w:hAnsi="宋体" w:cs="宋体" w:hint="eastAsia"/>
          <w:color w:val="000000"/>
          <w:kern w:val="0"/>
          <w:szCs w:val="21"/>
        </w:rPr>
        <w:t>马克思主义中国化时代化发展的崭新境界</w:t>
      </w:r>
    </w:p>
    <w:p w:rsidR="00B12620" w:rsidRPr="00B12620" w:rsidRDefault="00B12620" w:rsidP="00B12620">
      <w:pPr>
        <w:widowControl/>
        <w:shd w:val="clear" w:color="auto" w:fill="FFFFFF"/>
        <w:spacing w:line="420" w:lineRule="atLeast"/>
        <w:jc w:val="left"/>
        <w:rPr>
          <w:rFonts w:ascii="宋体" w:eastAsia="宋体" w:hAnsi="宋体" w:cs="宋体" w:hint="eastAsia"/>
          <w:color w:val="000000"/>
          <w:kern w:val="0"/>
          <w:szCs w:val="21"/>
        </w:rPr>
      </w:pPr>
      <w:r w:rsidRPr="00B12620">
        <w:rPr>
          <w:rFonts w:ascii="宋体" w:eastAsia="宋体" w:hAnsi="宋体" w:cs="宋体" w:hint="eastAsia"/>
          <w:color w:val="000000"/>
          <w:kern w:val="0"/>
          <w:szCs w:val="21"/>
        </w:rPr>
        <w:t>进入新时代的十年，我们经历了对党和人民事业具有重大现实意义和深远历史意义的三件大事，这是中国共产党和中国人民团结奋斗赢得的历史性胜利，是彪炳中华民族发展史册的历史性胜利，也是对世界具有深远影响的历史性胜利。新时代十年的伟大变革，在党史、新中国史、改革开放史、社会主义发展史、中华民族发展史上具有里程碑意义。十年来，我们党勇于进行理论探索和创新，以全新的视野深化对共产党执政规律、社会主义建</w:t>
      </w:r>
      <w:r w:rsidRPr="00B12620">
        <w:rPr>
          <w:rFonts w:ascii="宋体" w:eastAsia="宋体" w:hAnsi="宋体" w:cs="宋体" w:hint="eastAsia"/>
          <w:color w:val="000000"/>
          <w:kern w:val="0"/>
          <w:szCs w:val="21"/>
        </w:rPr>
        <w:lastRenderedPageBreak/>
        <w:t>设规律、人类社会发展规律的认识，取得重大理论创新成果，集中体现为习近平新时代中国特色社会主义思想。党的十九大、十九届六中全会提出的“十个明确”“十四个坚持”“十三个方面成就”概括了这一思想的主要内容。新时代十年的伟大变革，都是以习近平同志为核心的党中央坚强领导的结果，都是习近平新时代中国特色社会主义思想指引的结果，都是我们坚持理论创新展示理论伟力的结果。实践告诉我们，中国共产党为什么能，中国特色社会主义为什么好，归根到底是马克思主义行，是中国化时代化的马克思主义行。新征程上，只要我们深刻领悟“两个确立”的决定性意义，增强“四个意识”、坚定“四个自信”、做到“两个维护”，不断回答中国之问、世界之问、人民之问、时代之问，就一定能够不断谱写马克思主义中国化时代化新篇章，就一定能够让马克思主义展现出更强大的真理力量。</w:t>
      </w:r>
    </w:p>
    <w:p w:rsidR="00B12620" w:rsidRPr="00B12620" w:rsidRDefault="00B12620" w:rsidP="00B12620">
      <w:pPr>
        <w:widowControl/>
        <w:shd w:val="clear" w:color="auto" w:fill="FFFFFF"/>
        <w:spacing w:line="420" w:lineRule="atLeast"/>
        <w:jc w:val="left"/>
        <w:rPr>
          <w:rFonts w:ascii="宋体" w:eastAsia="宋体" w:hAnsi="宋体" w:cs="宋体" w:hint="eastAsia"/>
          <w:color w:val="000000"/>
          <w:kern w:val="0"/>
          <w:szCs w:val="21"/>
        </w:rPr>
      </w:pPr>
      <w:r w:rsidRPr="00B12620">
        <w:rPr>
          <w:rFonts w:ascii="宋体" w:eastAsia="宋体" w:hAnsi="宋体" w:cs="宋体" w:hint="eastAsia"/>
          <w:color w:val="000000"/>
          <w:kern w:val="0"/>
          <w:szCs w:val="21"/>
        </w:rPr>
        <w:t>以中国式现代化推进民族复兴的进军号角</w:t>
      </w:r>
    </w:p>
    <w:p w:rsidR="00B12620" w:rsidRPr="00B12620" w:rsidRDefault="00B12620" w:rsidP="00B12620">
      <w:pPr>
        <w:widowControl/>
        <w:shd w:val="clear" w:color="auto" w:fill="FFFFFF"/>
        <w:spacing w:line="420" w:lineRule="atLeast"/>
        <w:jc w:val="left"/>
        <w:rPr>
          <w:rFonts w:ascii="宋体" w:eastAsia="宋体" w:hAnsi="宋体" w:cs="宋体" w:hint="eastAsia"/>
          <w:color w:val="000000"/>
          <w:kern w:val="0"/>
          <w:szCs w:val="21"/>
        </w:rPr>
      </w:pPr>
      <w:r w:rsidRPr="00B12620">
        <w:rPr>
          <w:rFonts w:ascii="宋体" w:eastAsia="宋体" w:hAnsi="宋体" w:cs="宋体" w:hint="eastAsia"/>
          <w:color w:val="000000"/>
          <w:kern w:val="0"/>
          <w:szCs w:val="21"/>
        </w:rPr>
        <w:t>党的二十大明确提出，从现在起，中国共产党的中心任务就是团结带领全国各族人民全面建成社会主义现代化强国、实现第二个百年奋斗目标，以中国式现代化全面推进中华民族伟大复兴，并对全面建成社会主义现代化强国两步走战略安排进行了宏观展望，对未来五年的战略任务和重大举措作了重点部署。大会指出，中国式现代化，是中国共产党领导的社会主义现代化，既有各国现代化的共同特征，更有基于自己国情的中国特色。中国式现代化是人口规模巨大的现代化，是全体人民共同富裕的现代化，是物质文明和精神文明相协调的现代化，是人与自然和谐共生的现代化，是走和平发展道路的现代化。中国式现代化的本质要求是坚持中国共产党领导，坚持中国特色社会主义，实现高质量发展，发展全过程人民民主，丰富人民精神世界，实现全体人民共同富裕，促进人与自然和谐共生，推动构建人类命运共同体，创造人类文明新形态。两步走战略安排要求，到二〇三五年基本实现社会主义现代化，到本世纪中叶建成社会主义现代化强国。这是党的二十大向全党全国人民发出的夺取中国特色社会主义新胜利的强劲号令，只要我们深刻理解和认识中国式现代化的基本特征和本质要求，紧紧抓住未来五年全面建设社会主义现代化国家开局起步的关键时期，牢牢把握“五个坚持”的重大原则，就一定能够保障中国式现代化的巍巍巨轮乘风破浪、行稳致远。</w:t>
      </w:r>
    </w:p>
    <w:p w:rsidR="00B12620" w:rsidRPr="00B12620" w:rsidRDefault="00B12620" w:rsidP="00B12620">
      <w:pPr>
        <w:widowControl/>
        <w:shd w:val="clear" w:color="auto" w:fill="FFFFFF"/>
        <w:spacing w:line="420" w:lineRule="atLeast"/>
        <w:jc w:val="left"/>
        <w:rPr>
          <w:rFonts w:ascii="宋体" w:eastAsia="宋体" w:hAnsi="宋体" w:cs="宋体" w:hint="eastAsia"/>
          <w:color w:val="000000"/>
          <w:kern w:val="0"/>
          <w:szCs w:val="21"/>
        </w:rPr>
      </w:pPr>
      <w:r w:rsidRPr="00B12620">
        <w:rPr>
          <w:rFonts w:ascii="宋体" w:eastAsia="宋体" w:hAnsi="宋体" w:cs="宋体" w:hint="eastAsia"/>
          <w:color w:val="000000"/>
          <w:kern w:val="0"/>
          <w:szCs w:val="21"/>
        </w:rPr>
        <w:t>全面建设社会主义现代化国家的行动纲领</w:t>
      </w:r>
    </w:p>
    <w:p w:rsidR="00B12620" w:rsidRPr="00B12620" w:rsidRDefault="00B12620" w:rsidP="00B12620">
      <w:pPr>
        <w:widowControl/>
        <w:shd w:val="clear" w:color="auto" w:fill="FFFFFF"/>
        <w:spacing w:line="420" w:lineRule="atLeast"/>
        <w:jc w:val="left"/>
        <w:rPr>
          <w:rFonts w:ascii="宋体" w:eastAsia="宋体" w:hAnsi="宋体" w:cs="宋体" w:hint="eastAsia"/>
          <w:color w:val="000000"/>
          <w:kern w:val="0"/>
          <w:szCs w:val="21"/>
        </w:rPr>
      </w:pPr>
      <w:r w:rsidRPr="00B12620">
        <w:rPr>
          <w:rFonts w:ascii="宋体" w:eastAsia="宋体" w:hAnsi="宋体" w:cs="宋体" w:hint="eastAsia"/>
          <w:color w:val="000000"/>
          <w:kern w:val="0"/>
          <w:szCs w:val="21"/>
        </w:rPr>
        <w:t>在新的历史起点上谋划未来，是历次党的代表大会的重要任务。党的二十大围绕以中国式现代化全面推进中华民族伟大复兴、分两步走全面建设社会主义现代化强国的目标，对中国特色社会主义经济建设、政治建设、文化建设、社会建设、生态文明建设</w:t>
      </w:r>
      <w:proofErr w:type="gramStart"/>
      <w:r w:rsidRPr="00B12620">
        <w:rPr>
          <w:rFonts w:ascii="宋体" w:eastAsia="宋体" w:hAnsi="宋体" w:cs="宋体" w:hint="eastAsia"/>
          <w:color w:val="000000"/>
          <w:kern w:val="0"/>
          <w:szCs w:val="21"/>
        </w:rPr>
        <w:t>作出</w:t>
      </w:r>
      <w:proofErr w:type="gramEnd"/>
      <w:r w:rsidRPr="00B12620">
        <w:rPr>
          <w:rFonts w:ascii="宋体" w:eastAsia="宋体" w:hAnsi="宋体" w:cs="宋体" w:hint="eastAsia"/>
          <w:color w:val="000000"/>
          <w:kern w:val="0"/>
          <w:szCs w:val="21"/>
        </w:rPr>
        <w:t>了重大部署，对教育科技人才、法治建设、国家安全</w:t>
      </w:r>
      <w:proofErr w:type="gramStart"/>
      <w:r w:rsidRPr="00B12620">
        <w:rPr>
          <w:rFonts w:ascii="宋体" w:eastAsia="宋体" w:hAnsi="宋体" w:cs="宋体" w:hint="eastAsia"/>
          <w:color w:val="000000"/>
          <w:kern w:val="0"/>
          <w:szCs w:val="21"/>
        </w:rPr>
        <w:t>作出</w:t>
      </w:r>
      <w:proofErr w:type="gramEnd"/>
      <w:r w:rsidRPr="00B12620">
        <w:rPr>
          <w:rFonts w:ascii="宋体" w:eastAsia="宋体" w:hAnsi="宋体" w:cs="宋体" w:hint="eastAsia"/>
          <w:color w:val="000000"/>
          <w:kern w:val="0"/>
          <w:szCs w:val="21"/>
        </w:rPr>
        <w:t>了重大部署，对国防和军队建设、港澳台工作、外交工作等</w:t>
      </w:r>
      <w:proofErr w:type="gramStart"/>
      <w:r w:rsidRPr="00B12620">
        <w:rPr>
          <w:rFonts w:ascii="宋体" w:eastAsia="宋体" w:hAnsi="宋体" w:cs="宋体" w:hint="eastAsia"/>
          <w:color w:val="000000"/>
          <w:kern w:val="0"/>
          <w:szCs w:val="21"/>
        </w:rPr>
        <w:t>作出</w:t>
      </w:r>
      <w:proofErr w:type="gramEnd"/>
      <w:r w:rsidRPr="00B12620">
        <w:rPr>
          <w:rFonts w:ascii="宋体" w:eastAsia="宋体" w:hAnsi="宋体" w:cs="宋体" w:hint="eastAsia"/>
          <w:color w:val="000000"/>
          <w:kern w:val="0"/>
          <w:szCs w:val="21"/>
        </w:rPr>
        <w:t>了重大部署。大会强调，高质量发展是全面建设社会主义现代化国家的首要任务；人民民主是社会主义的生命，是全面建设社会主义现代化国家的应有之</w:t>
      </w:r>
      <w:r w:rsidRPr="00B12620">
        <w:rPr>
          <w:rFonts w:ascii="宋体" w:eastAsia="宋体" w:hAnsi="宋体" w:cs="宋体" w:hint="eastAsia"/>
          <w:color w:val="000000"/>
          <w:kern w:val="0"/>
          <w:szCs w:val="21"/>
        </w:rPr>
        <w:lastRenderedPageBreak/>
        <w:t>义。大会要求，推进法治中国建设，铸就社会主义文化新辉煌，提高人民生活品质，促进人与自然和谐共生。大会指出，坚决维护国家安全和社会稳定，开创国防和军队现代化新局面，推进祖国统一，推动构建人类命运共同体。工作部署涵盖改革发展稳定、内政外交国防、治党治国治军各个方面、各个领域，为我们推进党和国家事业进一步发展提供了蓝图，是全面建设社会主义现代化国家的指南针。</w:t>
      </w:r>
    </w:p>
    <w:p w:rsidR="00B12620" w:rsidRPr="00B12620" w:rsidRDefault="00B12620" w:rsidP="00B12620">
      <w:pPr>
        <w:widowControl/>
        <w:shd w:val="clear" w:color="auto" w:fill="FFFFFF"/>
        <w:spacing w:line="420" w:lineRule="atLeast"/>
        <w:jc w:val="left"/>
        <w:rPr>
          <w:rFonts w:ascii="宋体" w:eastAsia="宋体" w:hAnsi="宋体" w:cs="宋体" w:hint="eastAsia"/>
          <w:color w:val="000000"/>
          <w:kern w:val="0"/>
          <w:szCs w:val="21"/>
        </w:rPr>
      </w:pPr>
      <w:r w:rsidRPr="00B12620">
        <w:rPr>
          <w:rFonts w:ascii="宋体" w:eastAsia="宋体" w:hAnsi="宋体" w:cs="宋体" w:hint="eastAsia"/>
          <w:color w:val="000000"/>
          <w:kern w:val="0"/>
          <w:szCs w:val="21"/>
        </w:rPr>
        <w:t>以党的自我革命引领社会革命的时代强音</w:t>
      </w:r>
    </w:p>
    <w:p w:rsidR="00B12620" w:rsidRPr="00B12620" w:rsidRDefault="00B12620" w:rsidP="00B12620">
      <w:pPr>
        <w:widowControl/>
        <w:shd w:val="clear" w:color="auto" w:fill="FFFFFF"/>
        <w:spacing w:line="420" w:lineRule="atLeast"/>
        <w:jc w:val="left"/>
        <w:rPr>
          <w:rFonts w:ascii="宋体" w:eastAsia="宋体" w:hAnsi="宋体" w:cs="宋体" w:hint="eastAsia"/>
          <w:color w:val="000000"/>
          <w:kern w:val="0"/>
          <w:szCs w:val="21"/>
        </w:rPr>
      </w:pPr>
      <w:r w:rsidRPr="00B12620">
        <w:rPr>
          <w:rFonts w:ascii="宋体" w:eastAsia="宋体" w:hAnsi="宋体" w:cs="宋体" w:hint="eastAsia"/>
          <w:color w:val="000000"/>
          <w:kern w:val="0"/>
          <w:szCs w:val="21"/>
        </w:rPr>
        <w:t>我们党历经千锤百炼而朝气蓬勃，一个很重要的原因就是我们始终坚持党要管党，以党的自我革命引领社会革命。党的二十大报告指出，全面建设社会主义现代化国家、全面推进中华民族伟大复兴，关键在党。中国共产党立志于中华民族千秋伟业，过去一百年，党向人民、向历史交出了一份优异的答卷，现在，党团结带领中国人民又踏上了实现第二个百年奋斗目标新的赶考之路。时代是出卷人，我们是答卷人，人民是阅卷人。全面从严治党永远在路上，党的自我革命永远在路上，决不能有松劲歇脚、疲劳厌战的情绪，必须持之以恒推进全面从严治党，深入推进新时代党的建设新的伟大工程，不断以党的自我革命引领社会革命。党的二十大对党的建设与党的自我革命</w:t>
      </w:r>
      <w:proofErr w:type="gramStart"/>
      <w:r w:rsidRPr="00B12620">
        <w:rPr>
          <w:rFonts w:ascii="宋体" w:eastAsia="宋体" w:hAnsi="宋体" w:cs="宋体" w:hint="eastAsia"/>
          <w:color w:val="000000"/>
          <w:kern w:val="0"/>
          <w:szCs w:val="21"/>
        </w:rPr>
        <w:t>作出</w:t>
      </w:r>
      <w:proofErr w:type="gramEnd"/>
      <w:r w:rsidRPr="00B12620">
        <w:rPr>
          <w:rFonts w:ascii="宋体" w:eastAsia="宋体" w:hAnsi="宋体" w:cs="宋体" w:hint="eastAsia"/>
          <w:color w:val="000000"/>
          <w:kern w:val="0"/>
          <w:szCs w:val="21"/>
        </w:rPr>
        <w:t>了系统部署，只要我们认真落实新时代党的建设总要求，坚持和加强党中央集中统一领导，坚持不懈用习近平新时代中国特色社会主义思想凝</w:t>
      </w:r>
      <w:proofErr w:type="gramStart"/>
      <w:r w:rsidRPr="00B12620">
        <w:rPr>
          <w:rFonts w:ascii="宋体" w:eastAsia="宋体" w:hAnsi="宋体" w:cs="宋体" w:hint="eastAsia"/>
          <w:color w:val="000000"/>
          <w:kern w:val="0"/>
          <w:szCs w:val="21"/>
        </w:rPr>
        <w:t>心铸魂</w:t>
      </w:r>
      <w:proofErr w:type="gramEnd"/>
      <w:r w:rsidRPr="00B12620">
        <w:rPr>
          <w:rFonts w:ascii="宋体" w:eastAsia="宋体" w:hAnsi="宋体" w:cs="宋体" w:hint="eastAsia"/>
          <w:color w:val="000000"/>
          <w:kern w:val="0"/>
          <w:szCs w:val="21"/>
        </w:rPr>
        <w:t>，完善党的自我革命制度规范体系，建设堪当民族复兴重任的高素质干部队伍，增强党组织政治功能和组织功能，坚持以严的基调</w:t>
      </w:r>
      <w:proofErr w:type="gramStart"/>
      <w:r w:rsidRPr="00B12620">
        <w:rPr>
          <w:rFonts w:ascii="宋体" w:eastAsia="宋体" w:hAnsi="宋体" w:cs="宋体" w:hint="eastAsia"/>
          <w:color w:val="000000"/>
          <w:kern w:val="0"/>
          <w:szCs w:val="21"/>
        </w:rPr>
        <w:t>强化正风肃</w:t>
      </w:r>
      <w:proofErr w:type="gramEnd"/>
      <w:r w:rsidRPr="00B12620">
        <w:rPr>
          <w:rFonts w:ascii="宋体" w:eastAsia="宋体" w:hAnsi="宋体" w:cs="宋体" w:hint="eastAsia"/>
          <w:color w:val="000000"/>
          <w:kern w:val="0"/>
          <w:szCs w:val="21"/>
        </w:rPr>
        <w:t>纪，坚决打赢反腐败斗争攻坚战持久战，就一定能够确保我们党</w:t>
      </w:r>
      <w:proofErr w:type="gramStart"/>
      <w:r w:rsidRPr="00B12620">
        <w:rPr>
          <w:rFonts w:ascii="宋体" w:eastAsia="宋体" w:hAnsi="宋体" w:cs="宋体" w:hint="eastAsia"/>
          <w:color w:val="000000"/>
          <w:kern w:val="0"/>
          <w:szCs w:val="21"/>
        </w:rPr>
        <w:t>不</w:t>
      </w:r>
      <w:proofErr w:type="gramEnd"/>
      <w:r w:rsidRPr="00B12620">
        <w:rPr>
          <w:rFonts w:ascii="宋体" w:eastAsia="宋体" w:hAnsi="宋体" w:cs="宋体" w:hint="eastAsia"/>
          <w:color w:val="000000"/>
          <w:kern w:val="0"/>
          <w:szCs w:val="21"/>
        </w:rPr>
        <w:t>变质、不变色、</w:t>
      </w:r>
      <w:proofErr w:type="gramStart"/>
      <w:r w:rsidRPr="00B12620">
        <w:rPr>
          <w:rFonts w:ascii="宋体" w:eastAsia="宋体" w:hAnsi="宋体" w:cs="宋体" w:hint="eastAsia"/>
          <w:color w:val="000000"/>
          <w:kern w:val="0"/>
          <w:szCs w:val="21"/>
        </w:rPr>
        <w:t>不</w:t>
      </w:r>
      <w:proofErr w:type="gramEnd"/>
      <w:r w:rsidRPr="00B12620">
        <w:rPr>
          <w:rFonts w:ascii="宋体" w:eastAsia="宋体" w:hAnsi="宋体" w:cs="宋体" w:hint="eastAsia"/>
          <w:color w:val="000000"/>
          <w:kern w:val="0"/>
          <w:szCs w:val="21"/>
        </w:rPr>
        <w:t>变味，在新的赶考路上继续考出好成绩，在新时代新征程上展现新气象新作为，用新的伟大奋斗创造新的伟业。</w:t>
      </w:r>
    </w:p>
    <w:p w:rsidR="00B12620" w:rsidRPr="00B12620" w:rsidRDefault="00B12620" w:rsidP="00B12620">
      <w:pPr>
        <w:widowControl/>
        <w:shd w:val="clear" w:color="auto" w:fill="FFFFFF"/>
        <w:spacing w:line="420" w:lineRule="atLeast"/>
        <w:jc w:val="left"/>
        <w:rPr>
          <w:rFonts w:ascii="宋体" w:eastAsia="宋体" w:hAnsi="宋体" w:cs="宋体" w:hint="eastAsia"/>
          <w:color w:val="000000"/>
          <w:kern w:val="0"/>
          <w:szCs w:val="21"/>
        </w:rPr>
      </w:pPr>
      <w:r w:rsidRPr="00B12620">
        <w:rPr>
          <w:rFonts w:ascii="宋体" w:eastAsia="宋体" w:hAnsi="宋体" w:cs="宋体" w:hint="eastAsia"/>
          <w:color w:val="000000"/>
          <w:kern w:val="0"/>
          <w:szCs w:val="21"/>
        </w:rPr>
        <w:t>作者单位：陕西省委党校（行政学院）</w:t>
      </w:r>
    </w:p>
    <w:p w:rsidR="007C0D70" w:rsidRDefault="007C0D70"/>
    <w:sectPr w:rsidR="007C0D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620"/>
    <w:rsid w:val="007C0D70"/>
    <w:rsid w:val="00B12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12B3F"/>
  <w15:chartTrackingRefBased/>
  <w15:docId w15:val="{33E12650-28D6-41CC-B243-C0C56E4F2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262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285302">
      <w:bodyDiv w:val="1"/>
      <w:marLeft w:val="0"/>
      <w:marRight w:val="0"/>
      <w:marTop w:val="0"/>
      <w:marBottom w:val="0"/>
      <w:divBdr>
        <w:top w:val="none" w:sz="0" w:space="0" w:color="auto"/>
        <w:left w:val="none" w:sz="0" w:space="0" w:color="auto"/>
        <w:bottom w:val="none" w:sz="0" w:space="0" w:color="auto"/>
        <w:right w:val="none" w:sz="0" w:space="0" w:color="auto"/>
      </w:divBdr>
      <w:divsChild>
        <w:div w:id="1034116860">
          <w:marLeft w:val="300"/>
          <w:marRight w:val="0"/>
          <w:marTop w:val="0"/>
          <w:marBottom w:val="0"/>
          <w:divBdr>
            <w:top w:val="none" w:sz="0" w:space="0" w:color="auto"/>
            <w:left w:val="none" w:sz="0" w:space="0" w:color="auto"/>
            <w:bottom w:val="none" w:sz="0" w:space="0" w:color="auto"/>
            <w:right w:val="none" w:sz="0" w:space="0" w:color="auto"/>
          </w:divBdr>
        </w:div>
        <w:div w:id="610556101">
          <w:marLeft w:val="375"/>
          <w:marRight w:val="0"/>
          <w:marTop w:val="225"/>
          <w:marBottom w:val="0"/>
          <w:divBdr>
            <w:top w:val="none" w:sz="0" w:space="0" w:color="auto"/>
            <w:left w:val="none" w:sz="0" w:space="0" w:color="auto"/>
            <w:bottom w:val="none" w:sz="0" w:space="0" w:color="auto"/>
            <w:right w:val="none" w:sz="0" w:space="0" w:color="auto"/>
          </w:divBdr>
          <w:divsChild>
            <w:div w:id="18999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457</Words>
  <Characters>2611</Characters>
  <Application>Microsoft Office Word</Application>
  <DocSecurity>0</DocSecurity>
  <Lines>21</Lines>
  <Paragraphs>6</Paragraphs>
  <ScaleCrop>false</ScaleCrop>
  <Company>神州网信技术有限公司</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2022-11-09T01:58:00Z</dcterms:created>
  <dcterms:modified xsi:type="dcterms:W3CDTF">2022-11-09T01:59:00Z</dcterms:modified>
</cp:coreProperties>
</file>