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A1" w:rsidRDefault="005E26A1" w:rsidP="005E26A1">
      <w:pPr>
        <w:spacing w:afterLines="100" w:line="560" w:lineRule="exact"/>
        <w:ind w:firstLineChars="49" w:firstLine="138"/>
        <w:rPr>
          <w:rFonts w:hint="eastAsia"/>
          <w:b/>
          <w:sz w:val="28"/>
          <w:szCs w:val="28"/>
        </w:rPr>
      </w:pPr>
      <w:r>
        <w:rPr>
          <w:rFonts w:hint="eastAsia"/>
          <w:b/>
          <w:sz w:val="28"/>
          <w:szCs w:val="28"/>
        </w:rPr>
        <w:t>附件</w:t>
      </w:r>
      <w:r>
        <w:rPr>
          <w:rFonts w:hint="eastAsia"/>
          <w:b/>
          <w:sz w:val="28"/>
          <w:szCs w:val="28"/>
        </w:rPr>
        <w:t>2</w:t>
      </w:r>
      <w:r>
        <w:rPr>
          <w:rFonts w:hint="eastAsia"/>
          <w:b/>
          <w:sz w:val="28"/>
          <w:szCs w:val="28"/>
        </w:rPr>
        <w:t>：</w:t>
      </w:r>
      <w:r>
        <w:rPr>
          <w:rFonts w:hint="eastAsia"/>
          <w:b/>
          <w:sz w:val="28"/>
          <w:szCs w:val="28"/>
        </w:rPr>
        <w:t xml:space="preserve">  </w:t>
      </w:r>
    </w:p>
    <w:p w:rsidR="005E26A1" w:rsidRDefault="005E26A1" w:rsidP="005E26A1">
      <w:pPr>
        <w:spacing w:afterLines="100" w:line="560" w:lineRule="exact"/>
        <w:ind w:firstLineChars="49" w:firstLine="161"/>
        <w:jc w:val="center"/>
        <w:rPr>
          <w:rFonts w:ascii="仿宋_GB2312" w:eastAsia="仿宋_GB2312" w:hint="eastAsia"/>
          <w:color w:val="333333"/>
          <w:w w:val="90"/>
          <w:sz w:val="30"/>
          <w:szCs w:val="30"/>
          <w:shd w:val="clear" w:color="auto" w:fill="FFFFFF"/>
        </w:rPr>
      </w:pPr>
      <w:r>
        <w:rPr>
          <w:rFonts w:hint="eastAsia"/>
          <w:b/>
          <w:w w:val="90"/>
          <w:sz w:val="36"/>
          <w:szCs w:val="36"/>
        </w:rPr>
        <w:t>《中共陕西省委宣传部</w:t>
      </w:r>
      <w:r>
        <w:rPr>
          <w:rFonts w:hint="eastAsia"/>
          <w:b/>
          <w:w w:val="90"/>
          <w:sz w:val="36"/>
          <w:szCs w:val="36"/>
        </w:rPr>
        <w:t>2016</w:t>
      </w:r>
      <w:r>
        <w:rPr>
          <w:rFonts w:hint="eastAsia"/>
          <w:b/>
          <w:w w:val="90"/>
          <w:sz w:val="36"/>
          <w:szCs w:val="36"/>
        </w:rPr>
        <w:t>年宣传思想文化工作调研要点》</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Pr>
          <w:rFonts w:ascii="仿宋_GB2312" w:eastAsia="仿宋_GB2312" w:hAnsi="Times New Roman" w:cs="Times New Roman" w:hint="eastAsia"/>
          <w:color w:val="333333"/>
          <w:kern w:val="2"/>
          <w:sz w:val="32"/>
          <w:szCs w:val="30"/>
          <w:shd w:val="clear" w:color="auto" w:fill="FFFFFF"/>
        </w:rPr>
        <w:t>为进一步强化选题规划，突出调研重点，根据全国省区市党委宣传部调研工作会议和全省宣传部长会议精神，结合实际，提出2016年全省宣传思想文化调研要点如下。</w:t>
      </w:r>
    </w:p>
    <w:p w:rsidR="005E26A1" w:rsidRDefault="005E26A1" w:rsidP="005E26A1">
      <w:pPr>
        <w:pStyle w:val="a5"/>
        <w:shd w:val="clear" w:color="auto" w:fill="FFFFFF"/>
        <w:spacing w:before="0" w:beforeAutospacing="0" w:after="0" w:afterAutospacing="0" w:line="560" w:lineRule="exact"/>
        <w:ind w:firstLineChars="210" w:firstLine="672"/>
        <w:rPr>
          <w:rFonts w:ascii="黑体" w:eastAsia="黑体" w:hAnsi="黑体" w:cs="黑体" w:hint="eastAsia"/>
          <w:bCs/>
          <w:color w:val="333333"/>
          <w:kern w:val="2"/>
          <w:sz w:val="32"/>
          <w:szCs w:val="30"/>
          <w:shd w:val="clear" w:color="auto" w:fill="FFFFFF"/>
        </w:rPr>
      </w:pPr>
      <w:r>
        <w:rPr>
          <w:rFonts w:ascii="黑体" w:eastAsia="黑体" w:hAnsi="黑体" w:cs="黑体" w:hint="eastAsia"/>
          <w:bCs/>
          <w:color w:val="333333"/>
          <w:kern w:val="2"/>
          <w:sz w:val="32"/>
          <w:szCs w:val="30"/>
          <w:shd w:val="clear" w:color="auto" w:fill="FFFFFF"/>
        </w:rPr>
        <w:t>一、总体思路</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Pr>
          <w:rFonts w:ascii="仿宋_GB2312" w:eastAsia="仿宋_GB2312" w:hAnsi="Times New Roman" w:cs="Times New Roman" w:hint="eastAsia"/>
          <w:color w:val="333333"/>
          <w:kern w:val="2"/>
          <w:sz w:val="32"/>
          <w:szCs w:val="30"/>
          <w:shd w:val="clear" w:color="auto" w:fill="FFFFFF"/>
        </w:rPr>
        <w:t>全面贯彻党的十八大和十八届三中、四中、五中全会精神，深入贯彻习近平总书记系列重要讲话精神，贯彻落实省委全会精神，紧紧围绕“四个全面”战略布局，树立和贯彻“五大发展理念”，按照今年全省宣传思想文化工作要点的要求，紧紧围绕工作大局，清醒把握形势发展，积极适应形势变化，找准定位、拓宽视野、求深求实、勇于创新、把握时效，努力提高调查研究工作的质量和水平，更好地为领导决策服务，为中心工作服务，为提高宣传思想文化工作科学化水平服务。</w:t>
      </w:r>
    </w:p>
    <w:p w:rsidR="005E26A1" w:rsidRDefault="005E26A1" w:rsidP="005E26A1">
      <w:pPr>
        <w:pStyle w:val="a5"/>
        <w:shd w:val="clear" w:color="auto" w:fill="FFFFFF"/>
        <w:spacing w:before="0" w:beforeAutospacing="0" w:after="0" w:afterAutospacing="0" w:line="560" w:lineRule="exact"/>
        <w:ind w:firstLineChars="210" w:firstLine="672"/>
        <w:rPr>
          <w:rFonts w:ascii="黑体" w:eastAsia="黑体" w:hAnsi="黑体" w:cs="黑体" w:hint="eastAsia"/>
          <w:bCs/>
          <w:color w:val="333333"/>
          <w:kern w:val="2"/>
          <w:sz w:val="32"/>
          <w:szCs w:val="30"/>
          <w:shd w:val="clear" w:color="auto" w:fill="FFFFFF"/>
        </w:rPr>
      </w:pPr>
      <w:r>
        <w:rPr>
          <w:rFonts w:ascii="黑体" w:eastAsia="黑体" w:hAnsi="黑体" w:cs="黑体" w:hint="eastAsia"/>
          <w:bCs/>
          <w:color w:val="333333"/>
          <w:kern w:val="2"/>
          <w:sz w:val="32"/>
          <w:szCs w:val="30"/>
          <w:shd w:val="clear" w:color="auto" w:fill="FFFFFF"/>
        </w:rPr>
        <w:t>二、调研要点</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1、关于理论武装工作。</w:t>
      </w:r>
      <w:r>
        <w:rPr>
          <w:rFonts w:ascii="仿宋_GB2312" w:eastAsia="仿宋_GB2312" w:hAnsi="Times New Roman" w:cs="Times New Roman" w:hint="eastAsia"/>
          <w:color w:val="333333"/>
          <w:kern w:val="2"/>
          <w:sz w:val="32"/>
          <w:szCs w:val="30"/>
          <w:shd w:val="clear" w:color="auto" w:fill="FFFFFF"/>
        </w:rPr>
        <w:t>对以习近平同志为总书记的党中央治国理政新理念新思想新战略的研究阐释。深入总结学习宣传贯彻习近平总书记系列重要讲话精神的好做法好经验。推动党委（党组）中心组学习科学化制度化调研。深入总结各地各部门党委（党组）中心组提高学习质量和水平的创新举措。深入研究理论宣讲常态化机制。研究探索党的理论创新成果进基层、进企业、进农村、进社区、进学校的新做法新经验。我省理论工作“四大平台”建设工程调研。延安精神研究中心建设情况调研。加强重大理论和现实问题研究阐释的新探索。深入研究哲学社</w:t>
      </w:r>
      <w:r>
        <w:rPr>
          <w:rFonts w:ascii="仿宋_GB2312" w:eastAsia="仿宋_GB2312" w:hAnsi="Times New Roman" w:cs="Times New Roman" w:hint="eastAsia"/>
          <w:color w:val="333333"/>
          <w:kern w:val="2"/>
          <w:sz w:val="32"/>
          <w:szCs w:val="30"/>
          <w:shd w:val="clear" w:color="auto" w:fill="FFFFFF"/>
        </w:rPr>
        <w:lastRenderedPageBreak/>
        <w:t>会科学创新思路和举措。研究优秀社科成果宣传推介和转化应用机制。研究改进和完善社科成果评价激励机制。</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2、关于意识形态工作。</w:t>
      </w:r>
      <w:r>
        <w:rPr>
          <w:rFonts w:ascii="仿宋_GB2312" w:eastAsia="仿宋_GB2312" w:hAnsi="Times New Roman" w:cs="Times New Roman" w:hint="eastAsia"/>
          <w:color w:val="333333"/>
          <w:kern w:val="2"/>
          <w:sz w:val="32"/>
          <w:szCs w:val="30"/>
          <w:shd w:val="clear" w:color="auto" w:fill="FFFFFF"/>
        </w:rPr>
        <w:t>各地各单位贯彻落实《党委（党组）意识形态工作责任制实施办法》情况调研。加强意识形态领域新情况新动向新举措的研究，有效管理宣传文化阵地。加强高校思想政治工作的调研。探索维护网络意识形态安全新经验新举措。</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3、关于新闻舆论引导工作。</w:t>
      </w:r>
      <w:r>
        <w:rPr>
          <w:rFonts w:ascii="仿宋_GB2312" w:eastAsia="仿宋_GB2312" w:hAnsi="Times New Roman" w:cs="Times New Roman" w:hint="eastAsia"/>
          <w:color w:val="333333"/>
          <w:kern w:val="2"/>
          <w:sz w:val="32"/>
          <w:szCs w:val="30"/>
          <w:shd w:val="clear" w:color="auto" w:fill="FFFFFF"/>
        </w:rPr>
        <w:t>贯彻落实习近平总书记在党的新闻舆论工作座谈会上重要讲话精神情况调研。着眼“四个全面”战略布局和“五大发展理念”，深入研究信息时代网络技术快速发展的形势下，如何有效围绕中心、服务大局，提高舆论引导水平。深入研究提升新型主流媒体传播力、公信力、影响力的有效举措。认真总结新闻记者管理、舆论监督的好做法好经验。调查了解不同社会群体的舆情动态，做好苗头性、倾向性舆情的分析研判。研究如何有效应对突出事件新闻宣传，积极引导社会舆情。加强对陕西形象传播工作体制机制和举措的研究。深入研究如何围绕“一带一路”主题全方位外宣。深入研究如何以差异化、分众化方式提高对外宣传精准度。</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4、关于社会主义核心价值观建设工作。</w:t>
      </w:r>
      <w:r>
        <w:rPr>
          <w:rFonts w:ascii="仿宋_GB2312" w:eastAsia="仿宋_GB2312" w:hAnsi="Times New Roman" w:cs="Times New Roman" w:hint="eastAsia"/>
          <w:color w:val="333333"/>
          <w:kern w:val="2"/>
          <w:sz w:val="32"/>
          <w:szCs w:val="30"/>
          <w:shd w:val="clear" w:color="auto" w:fill="FFFFFF"/>
        </w:rPr>
        <w:t>以解剖麻雀的方式，认真分析核心价值观建设存在和面对的问题。开展万条家训进万家工程实施情况调研，深入挖掘弘扬蓝田《吕氏乡约》、汉阴《沈氏家训》等蕴含的优秀成分。抓好社区试点示范，深入总结“华县经验”“平利模式”等好做法好经验。探索完善典型选树常态化工作机制。深入研究总结推动精神文明创建工作规范化、科学化的重要举措。加强精神文明创建先进单位常态化管理工</w:t>
      </w:r>
      <w:r>
        <w:rPr>
          <w:rFonts w:ascii="仿宋_GB2312" w:eastAsia="仿宋_GB2312" w:hAnsi="Times New Roman" w:cs="Times New Roman" w:hint="eastAsia"/>
          <w:color w:val="333333"/>
          <w:kern w:val="2"/>
          <w:sz w:val="32"/>
          <w:szCs w:val="30"/>
          <w:shd w:val="clear" w:color="auto" w:fill="FFFFFF"/>
        </w:rPr>
        <w:lastRenderedPageBreak/>
        <w:t>作的调研。深入思考推进诚信建设制度化的措施办法。深入研究推动学雷锋和志愿服务活动制度化常态化的重要举措。研究思考加强青少年思想道德建设的方式、内容和机制。认真总结我省实施思想道德建设工程的新进展、新举措，学习宣传道德模范的好经验、好做法。分析研究增强爱国主义教育基地吸引力的举措办法。</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5、关于文化改革发展。</w:t>
      </w:r>
      <w:r>
        <w:rPr>
          <w:rFonts w:ascii="仿宋_GB2312" w:eastAsia="仿宋_GB2312" w:hAnsi="Times New Roman" w:cs="Times New Roman" w:hint="eastAsia"/>
          <w:color w:val="333333"/>
          <w:kern w:val="2"/>
          <w:sz w:val="32"/>
          <w:szCs w:val="30"/>
          <w:shd w:val="clear" w:color="auto" w:fill="FFFFFF"/>
        </w:rPr>
        <w:t>我省贯彻落实中央《关于推动国有文化企业把社会效益放在首位、实现社会效益和经济效益相统一的指导意见》情况调研。开展加快全省文化产业发展专题调研。公益性文化事业单位建立理事会试点工作调研。省级广播电视体制改革相关情况调研。在国有文化企业建立有文化特色的现代企业制度研究。调查了解我省重大文化项目和重点文化产业项目实施进展情况及存在问题，提出对策建议。开展传统媒体和新兴媒体在内容、渠道、平台、经营、管理等方面深度融合的调研。深入研究如何在“文化+”培育新型文化业态，推动文化与科技、金融、旅游、制造、互联网等深度融合。分析研究支持小微文化企业发展的政策措施。进一步完善文化产业统计指标体系调研。深入研究如何加快推进公共文化服务标准化、均等化。深入研究新型城镇化进程中如何加强公共文化服务体系建设。深入研究如何进一步统筹文化服务设施资源更好地发挥综合服务效能。调查了解我省实施文化惠民工程情况。深入研究物质文化遗产和非物质文化遗产保护传承体系建设。</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6、关于繁荣发展社会主义文艺。</w:t>
      </w:r>
      <w:r>
        <w:rPr>
          <w:rFonts w:ascii="仿宋_GB2312" w:eastAsia="仿宋_GB2312" w:hAnsi="Times New Roman" w:cs="Times New Roman" w:hint="eastAsia"/>
          <w:color w:val="333333"/>
          <w:kern w:val="2"/>
          <w:sz w:val="32"/>
          <w:szCs w:val="30"/>
          <w:shd w:val="clear" w:color="auto" w:fill="FFFFFF"/>
        </w:rPr>
        <w:t>研究进一步挖掘好、利用好、滋养好我省文化资源，推动我省影视创作生产再上新台阶</w:t>
      </w:r>
      <w:r>
        <w:rPr>
          <w:rFonts w:ascii="仿宋_GB2312" w:eastAsia="仿宋_GB2312" w:hAnsi="Times New Roman" w:cs="Times New Roman" w:hint="eastAsia"/>
          <w:color w:val="333333"/>
          <w:kern w:val="2"/>
          <w:sz w:val="32"/>
          <w:szCs w:val="30"/>
          <w:shd w:val="clear" w:color="auto" w:fill="FFFFFF"/>
        </w:rPr>
        <w:lastRenderedPageBreak/>
        <w:t>的思路和办法。我省重点文艺精品创作生产情况调研。我省实施地方戏曲振兴工程情况调研。影视基地建设情况调研。</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7、关于基层基础工作。</w:t>
      </w:r>
      <w:r>
        <w:rPr>
          <w:rFonts w:ascii="仿宋_GB2312" w:eastAsia="仿宋_GB2312" w:hAnsi="Times New Roman" w:cs="Times New Roman" w:hint="eastAsia"/>
          <w:color w:val="333333"/>
          <w:kern w:val="2"/>
          <w:sz w:val="32"/>
          <w:szCs w:val="30"/>
          <w:shd w:val="clear" w:color="auto" w:fill="FFFFFF"/>
        </w:rPr>
        <w:t>深化基层工作加强年活动，总结夯实基层宣传思想工作阵地的经验做法，研究全面加强我省基层宣传思想文化工作的政策措施。开展年度形势分析与对策建议专题调研。我省实施文化名家、文化顶尖人才、“四个一批”人才培养工程等进展情况调研。加强人才管理水平升级晋档研究。“陕西省百名青年文学艺术家扶持计划”实施情况、制度化建设情况调研。我省部校共建新闻学院、马克思主义学院、文学院情况调研。加强全省文化立法对策建议研究。全省宣传思想文化系统信息工作现状及对策研究。全省宣传思想文化展战线传承延安精神、提升“两学一做”学习教育成效调研。</w:t>
      </w:r>
    </w:p>
    <w:p w:rsidR="005E26A1" w:rsidRDefault="005E26A1" w:rsidP="005E26A1">
      <w:pPr>
        <w:pStyle w:val="a5"/>
        <w:shd w:val="clear" w:color="auto" w:fill="FFFFFF"/>
        <w:spacing w:before="0" w:beforeAutospacing="0" w:after="0" w:afterAutospacing="0" w:line="560" w:lineRule="exact"/>
        <w:ind w:firstLineChars="210" w:firstLine="672"/>
        <w:rPr>
          <w:rFonts w:ascii="黑体" w:eastAsia="黑体" w:hAnsi="黑体" w:cs="黑体" w:hint="eastAsia"/>
          <w:bCs/>
          <w:color w:val="333333"/>
          <w:kern w:val="2"/>
          <w:sz w:val="32"/>
          <w:szCs w:val="30"/>
          <w:shd w:val="clear" w:color="auto" w:fill="FFFFFF"/>
        </w:rPr>
      </w:pPr>
      <w:r>
        <w:rPr>
          <w:rFonts w:ascii="黑体" w:eastAsia="黑体" w:hAnsi="黑体" w:cs="黑体" w:hint="eastAsia"/>
          <w:bCs/>
          <w:color w:val="333333"/>
          <w:kern w:val="2"/>
          <w:sz w:val="32"/>
          <w:szCs w:val="30"/>
          <w:shd w:val="clear" w:color="auto" w:fill="FFFFFF"/>
        </w:rPr>
        <w:t>三、工作要求</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1、加强统筹协调。</w:t>
      </w:r>
      <w:r>
        <w:rPr>
          <w:rFonts w:ascii="仿宋_GB2312" w:eastAsia="仿宋_GB2312" w:hAnsi="Times New Roman" w:cs="Times New Roman" w:hint="eastAsia"/>
          <w:color w:val="333333"/>
          <w:kern w:val="2"/>
          <w:sz w:val="32"/>
          <w:szCs w:val="30"/>
          <w:shd w:val="clear" w:color="auto" w:fill="FFFFFF"/>
        </w:rPr>
        <w:t>各地各部门各单位要切实把调查研究作为一项基础性、全局性工作，贯穿到宣传思想文化工作各方面、全过程。要注意围绕所列调研方向，结合各自区域、行业实际，确定具体调研课题，积极组织实施。主要负责同志要高度重视，亲自谋划，带头调研。分管同志要切实负起责任，加强统筹协调和督促检查。要注意发挥业务部门在调研工作中的主体作用，真正把调研融入贯穿到各项业务工作中。</w:t>
      </w:r>
    </w:p>
    <w:p w:rsidR="005E26A1"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2、树立问题导向。</w:t>
      </w:r>
      <w:r>
        <w:rPr>
          <w:rFonts w:ascii="仿宋_GB2312" w:eastAsia="仿宋_GB2312" w:hAnsi="Times New Roman" w:cs="Times New Roman" w:hint="eastAsia"/>
          <w:color w:val="333333"/>
          <w:kern w:val="2"/>
          <w:sz w:val="32"/>
          <w:szCs w:val="30"/>
          <w:shd w:val="clear" w:color="auto" w:fill="FFFFFF"/>
        </w:rPr>
        <w:t>要善于发现和提出问题、研究和认识问题、回答和解决问题，以深入有效的调研推进实际问题的解决和各项工作的落实。无论确定选题还是调研过程、反映成果都要围绕问题来展开，聚焦工作中的薄弱环节和突出问题，把破</w:t>
      </w:r>
      <w:r>
        <w:rPr>
          <w:rFonts w:ascii="仿宋_GB2312" w:eastAsia="仿宋_GB2312" w:hAnsi="Times New Roman" w:cs="Times New Roman" w:hint="eastAsia"/>
          <w:color w:val="333333"/>
          <w:kern w:val="2"/>
          <w:sz w:val="32"/>
          <w:szCs w:val="30"/>
          <w:shd w:val="clear" w:color="auto" w:fill="FFFFFF"/>
        </w:rPr>
        <w:lastRenderedPageBreak/>
        <w:t>解问题作为调查研究的主攻方向，做到难点问题有突破、解决问题有实招。</w:t>
      </w:r>
    </w:p>
    <w:p w:rsidR="005E26A1" w:rsidRPr="004F4952" w:rsidRDefault="005E26A1" w:rsidP="005E26A1">
      <w:pPr>
        <w:pStyle w:val="a5"/>
        <w:shd w:val="clear" w:color="auto" w:fill="FFFFFF"/>
        <w:spacing w:before="0" w:beforeAutospacing="0" w:after="0" w:afterAutospacing="0" w:line="560" w:lineRule="exact"/>
        <w:ind w:firstLineChars="210" w:firstLine="672"/>
        <w:rPr>
          <w:rFonts w:ascii="仿宋_GB2312" w:eastAsia="仿宋_GB2312" w:hAnsi="Times New Roman" w:cs="Times New Roman" w:hint="eastAsia"/>
          <w:color w:val="333333"/>
          <w:kern w:val="2"/>
          <w:sz w:val="32"/>
          <w:szCs w:val="30"/>
          <w:shd w:val="clear" w:color="auto" w:fill="FFFFFF"/>
        </w:rPr>
      </w:pPr>
      <w:r w:rsidRPr="00BA3313">
        <w:rPr>
          <w:rFonts w:ascii="楷体_GB2312" w:eastAsia="楷体_GB2312" w:hAnsi="Times New Roman" w:cs="Times New Roman" w:hint="eastAsia"/>
          <w:color w:val="333333"/>
          <w:kern w:val="2"/>
          <w:sz w:val="32"/>
          <w:szCs w:val="30"/>
          <w:shd w:val="clear" w:color="auto" w:fill="FFFFFF"/>
        </w:rPr>
        <w:t>3、注重改进文风。</w:t>
      </w:r>
      <w:r>
        <w:rPr>
          <w:rFonts w:ascii="仿宋_GB2312" w:eastAsia="仿宋_GB2312" w:hAnsi="Times New Roman" w:cs="Times New Roman" w:hint="eastAsia"/>
          <w:color w:val="333333"/>
          <w:kern w:val="2"/>
          <w:sz w:val="32"/>
          <w:szCs w:val="30"/>
          <w:shd w:val="clear" w:color="auto" w:fill="FFFFFF"/>
        </w:rPr>
        <w:t>调研报告要重点突出，多用事实和数据说话，有情况、有分析、有研究、有建议、材料要翔实鲜活，问题要抓得准，分析要深入透彻，对策要切合实际，具体、可行、管用，倡导“短、实、新”，力戒“假、长、空”。</w:t>
      </w:r>
    </w:p>
    <w:p w:rsidR="00C64EFE" w:rsidRPr="005E26A1" w:rsidRDefault="00C64EFE"/>
    <w:sectPr w:rsidR="00C64EFE" w:rsidRPr="005E26A1" w:rsidSect="004F4952">
      <w:footerReference w:type="default" r:id="rId6"/>
      <w:pgSz w:w="11906" w:h="16838" w:code="9"/>
      <w:pgMar w:top="1304" w:right="1588" w:bottom="130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EFE" w:rsidRDefault="00C64EFE" w:rsidP="005E26A1">
      <w:r>
        <w:separator/>
      </w:r>
    </w:p>
  </w:endnote>
  <w:endnote w:type="continuationSeparator" w:id="1">
    <w:p w:rsidR="00C64EFE" w:rsidRDefault="00C64EFE" w:rsidP="005E26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D41" w:rsidRDefault="00C64EFE">
    <w:pPr>
      <w:pStyle w:val="a4"/>
      <w:jc w:val="center"/>
    </w:pPr>
    <w:r>
      <w:fldChar w:fldCharType="begin"/>
    </w:r>
    <w:r>
      <w:instrText xml:space="preserve"> PAGE   \* MERGEFORMAT </w:instrText>
    </w:r>
    <w:r>
      <w:fldChar w:fldCharType="separate"/>
    </w:r>
    <w:r w:rsidR="005E26A1" w:rsidRPr="005E26A1">
      <w:rPr>
        <w:noProof/>
        <w:lang w:val="zh-CN"/>
      </w:rPr>
      <w:t>5</w:t>
    </w:r>
    <w:r>
      <w:fldChar w:fldCharType="end"/>
    </w:r>
  </w:p>
  <w:p w:rsidR="00007D41" w:rsidRDefault="00C64E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EFE" w:rsidRDefault="00C64EFE" w:rsidP="005E26A1">
      <w:r>
        <w:separator/>
      </w:r>
    </w:p>
  </w:footnote>
  <w:footnote w:type="continuationSeparator" w:id="1">
    <w:p w:rsidR="00C64EFE" w:rsidRDefault="00C64EFE" w:rsidP="005E26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6A1"/>
    <w:rsid w:val="005E26A1"/>
    <w:rsid w:val="00C64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26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E26A1"/>
    <w:rPr>
      <w:sz w:val="18"/>
      <w:szCs w:val="18"/>
    </w:rPr>
  </w:style>
  <w:style w:type="paragraph" w:styleId="a4">
    <w:name w:val="footer"/>
    <w:basedOn w:val="a"/>
    <w:link w:val="Char0"/>
    <w:uiPriority w:val="99"/>
    <w:unhideWhenUsed/>
    <w:rsid w:val="005E26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26A1"/>
    <w:rPr>
      <w:sz w:val="18"/>
      <w:szCs w:val="18"/>
    </w:rPr>
  </w:style>
  <w:style w:type="paragraph" w:styleId="a5">
    <w:name w:val="Normal (Web)"/>
    <w:basedOn w:val="a"/>
    <w:rsid w:val="005E26A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391</Words>
  <Characters>2234</Characters>
  <Application>Microsoft Office Word</Application>
  <DocSecurity>0</DocSecurity>
  <Lines>18</Lines>
  <Paragraphs>5</Paragraphs>
  <ScaleCrop>false</ScaleCrop>
  <Company>china</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2016-06-01T03:30:00Z</dcterms:created>
  <dcterms:modified xsi:type="dcterms:W3CDTF">2016-06-01T03:31:00Z</dcterms:modified>
</cp:coreProperties>
</file>