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rPr>
          <w:rFonts w:hint="eastAsia"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附件3</w:t>
      </w:r>
    </w:p>
    <w:p>
      <w:pPr>
        <w:pStyle w:val="2"/>
        <w:widowControl/>
        <w:spacing w:beforeAutospacing="0" w:afterAutospacing="0"/>
        <w:rPr>
          <w:rFonts w:hint="eastAsia" w:ascii="黑体" w:hAnsi="Batang" w:eastAsia="黑体"/>
          <w:bCs/>
          <w:color w:val="000000"/>
          <w:sz w:val="32"/>
          <w:szCs w:val="32"/>
        </w:rPr>
      </w:pPr>
    </w:p>
    <w:tbl>
      <w:tblPr>
        <w:tblStyle w:val="5"/>
        <w:tblW w:w="2757" w:type="dxa"/>
        <w:tblInd w:w="6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项目序号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宋体"/>
          <w:b/>
          <w:color w:val="000000"/>
          <w:sz w:val="36"/>
          <w:szCs w:val="44"/>
        </w:rPr>
      </w:pPr>
    </w:p>
    <w:p>
      <w:pPr>
        <w:jc w:val="center"/>
        <w:rPr>
          <w:rFonts w:ascii="宋体"/>
          <w:b/>
          <w:color w:val="000000"/>
          <w:sz w:val="36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color w:val="000000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pacing w:val="-20"/>
          <w:sz w:val="44"/>
          <w:szCs w:val="44"/>
        </w:rPr>
        <w:t>全国党校（行政学院）系统重点调研课题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color w:val="000000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pacing w:val="-20"/>
          <w:sz w:val="44"/>
          <w:szCs w:val="44"/>
        </w:rPr>
        <w:t xml:space="preserve">论  证  活  页 </w:t>
      </w:r>
    </w:p>
    <w:bookmarkEnd w:id="0"/>
    <w:p>
      <w:pPr>
        <w:spacing w:line="6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p>
      <w:pPr>
        <w:spacing w:line="560" w:lineRule="exact"/>
        <w:ind w:firstLine="321" w:firstLineChars="100"/>
        <w:rPr>
          <w:rFonts w:eastAsia="楷体_GB2312"/>
          <w:b/>
          <w:color w:val="000000"/>
          <w:sz w:val="32"/>
        </w:rPr>
      </w:pPr>
      <w:r>
        <w:rPr>
          <w:rFonts w:hint="eastAsia" w:eastAsia="楷体_GB2312"/>
          <w:b/>
          <w:color w:val="000000"/>
          <w:sz w:val="32"/>
        </w:rPr>
        <w:t>选题方向：</w:t>
      </w:r>
    </w:p>
    <w:p>
      <w:pPr>
        <w:spacing w:line="560" w:lineRule="exact"/>
        <w:ind w:firstLine="321" w:firstLineChars="100"/>
        <w:rPr>
          <w:rFonts w:eastAsia="楷体_GB2312"/>
          <w:b/>
          <w:color w:val="000000"/>
          <w:sz w:val="32"/>
        </w:rPr>
      </w:pPr>
      <w:r>
        <w:rPr>
          <w:rFonts w:hint="eastAsia" w:eastAsia="楷体_GB2312"/>
          <w:b/>
          <w:color w:val="000000"/>
          <w:sz w:val="32"/>
        </w:rPr>
        <w:t>研究题目：</w:t>
      </w:r>
    </w:p>
    <w:tbl>
      <w:tblPr>
        <w:tblStyle w:val="5"/>
        <w:tblW w:w="9132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165" w:hRule="atLeast"/>
        </w:trPr>
        <w:tc>
          <w:tcPr>
            <w:tcW w:w="9105" w:type="dxa"/>
            <w:vAlign w:val="top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</w:t>
            </w:r>
            <w:r>
              <w:rPr>
                <w:rFonts w:ascii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本课题国内外研究现状述评及研究意义。</w:t>
            </w:r>
            <w:r>
              <w:rPr>
                <w:bCs/>
                <w:color w:val="000000"/>
                <w:sz w:val="24"/>
              </w:rPr>
              <w:t>2</w:t>
            </w:r>
            <w:r>
              <w:rPr>
                <w:rFonts w:ascii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本课题的调研计划和研究安排。</w:t>
            </w:r>
            <w:r>
              <w:rPr>
                <w:bCs/>
                <w:color w:val="000000"/>
                <w:sz w:val="24"/>
              </w:rPr>
              <w:t>3</w:t>
            </w:r>
            <w:r>
              <w:rPr>
                <w:rFonts w:ascii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本课题研究的主要内容、基本思路、研究方法、重点难点、基本观点和创新之处。</w:t>
            </w:r>
            <w:r>
              <w:rPr>
                <w:bCs/>
                <w:color w:val="000000"/>
                <w:sz w:val="24"/>
              </w:rPr>
              <w:t>4</w:t>
            </w:r>
            <w:r>
              <w:rPr>
                <w:rFonts w:ascii="宋体"/>
                <w:bCs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前期相关研究成果和主要参考文献。限</w:t>
            </w:r>
            <w:r>
              <w:rPr>
                <w:bCs/>
                <w:color w:val="000000"/>
                <w:sz w:val="24"/>
              </w:rPr>
              <w:t>4000</w:t>
            </w:r>
            <w:r>
              <w:rPr>
                <w:rFonts w:hint="eastAsia" w:ascii="宋体" w:hAnsi="宋体"/>
                <w:color w:val="000000"/>
                <w:sz w:val="24"/>
              </w:rPr>
              <w:t>字以内（可加页）。</w:t>
            </w: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  <w:p>
            <w:pPr>
              <w:ind w:firstLine="420" w:firstLineChars="200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6" w:hRule="atLeast"/>
        </w:trPr>
        <w:tc>
          <w:tcPr>
            <w:tcW w:w="9132" w:type="dxa"/>
            <w:gridSpan w:val="2"/>
            <w:vAlign w:val="top"/>
          </w:tcPr>
          <w:p>
            <w:pPr>
              <w:tabs>
                <w:tab w:val="left" w:pos="0"/>
              </w:tabs>
              <w:spacing w:line="320" w:lineRule="exac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0"/>
        </w:tabs>
        <w:spacing w:line="320" w:lineRule="exact"/>
        <w:ind w:left="101" w:leftChars="48" w:firstLine="318" w:firstLineChars="113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注：</w:t>
      </w:r>
    </w:p>
    <w:p>
      <w:pPr>
        <w:tabs>
          <w:tab w:val="left" w:pos="0"/>
        </w:tabs>
        <w:spacing w:line="320" w:lineRule="exact"/>
        <w:ind w:firstLine="420" w:firstLineChars="200"/>
        <w:rPr>
          <w:color w:val="000000"/>
          <w:spacing w:val="-4"/>
        </w:rPr>
      </w:pPr>
      <w:r>
        <w:rPr>
          <w:color w:val="000000"/>
        </w:rPr>
        <w:t>1</w:t>
      </w:r>
      <w:r>
        <w:rPr>
          <w:color w:val="000000"/>
          <w:spacing w:val="-4"/>
        </w:rPr>
        <w:t>.</w:t>
      </w:r>
      <w:r>
        <w:rPr>
          <w:rFonts w:hAnsi="宋体"/>
          <w:color w:val="000000"/>
          <w:spacing w:val="-4"/>
        </w:rPr>
        <w:t>活页文字表述中不得直接或间接透露个人信息或相关背景资料，否则取消参评资格。</w:t>
      </w:r>
    </w:p>
    <w:p>
      <w:pPr>
        <w:tabs>
          <w:tab w:val="left" w:pos="-200"/>
        </w:tabs>
        <w:spacing w:line="320" w:lineRule="exact"/>
        <w:ind w:right="-506" w:rightChars="-241" w:firstLine="420" w:firstLineChars="200"/>
        <w:rPr>
          <w:color w:val="000000"/>
          <w:sz w:val="24"/>
        </w:rPr>
      </w:pPr>
      <w:r>
        <w:rPr>
          <w:color w:val="000000"/>
        </w:rPr>
        <w:t>2</w:t>
      </w:r>
      <w:r>
        <w:rPr>
          <w:color w:val="000000"/>
          <w:spacing w:val="-4"/>
        </w:rPr>
        <w:t>.</w:t>
      </w:r>
      <w:r>
        <w:rPr>
          <w:rFonts w:hAnsi="宋体"/>
          <w:color w:val="000000"/>
        </w:rPr>
        <w:t>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C1301"/>
    <w:rsid w:val="6D535020"/>
    <w:rsid w:val="765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2018-05-03T03:19:00Z</dcterms:created>
  <dc:creator>竹因</dc:creator>
  <cp:lastModifiedBy>竹因</cp:lastModifiedBy>
  <dcterms:modified xsi:type="dcterms:W3CDTF">2018-05-03T03:19:18Z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