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C03" w:rsidRPr="00394C06" w:rsidRDefault="002C3C03" w:rsidP="00394C06">
      <w:pPr>
        <w:spacing w:line="600" w:lineRule="exact"/>
        <w:rPr>
          <w:rFonts w:ascii="黑体" w:eastAsia="黑体" w:hAnsi="仿宋"/>
          <w:sz w:val="32"/>
          <w:szCs w:val="32"/>
        </w:rPr>
      </w:pPr>
      <w:r w:rsidRPr="00394C06">
        <w:rPr>
          <w:rFonts w:ascii="黑体" w:eastAsia="黑体" w:hAnsi="仿宋" w:hint="eastAsia"/>
          <w:sz w:val="32"/>
          <w:szCs w:val="32"/>
        </w:rPr>
        <w:t>附件</w:t>
      </w:r>
    </w:p>
    <w:p w:rsidR="002C3C03" w:rsidRDefault="002C3C03" w:rsidP="00370948">
      <w:pPr>
        <w:spacing w:line="600" w:lineRule="exact"/>
        <w:jc w:val="center"/>
        <w:rPr>
          <w:rFonts w:ascii="仿宋_GB2312" w:eastAsia="仿宋_GB2312" w:hAnsi="仿宋"/>
          <w:sz w:val="32"/>
          <w:szCs w:val="32"/>
        </w:rPr>
      </w:pPr>
    </w:p>
    <w:p w:rsidR="002C3C03" w:rsidRDefault="002C3C03" w:rsidP="00370948">
      <w:pPr>
        <w:spacing w:line="600" w:lineRule="exact"/>
        <w:jc w:val="center"/>
        <w:rPr>
          <w:rFonts w:ascii="仿宋_GB2312" w:eastAsia="仿宋_GB2312" w:hAnsi="仿宋"/>
          <w:sz w:val="32"/>
          <w:szCs w:val="32"/>
        </w:rPr>
      </w:pPr>
    </w:p>
    <w:p w:rsidR="002C3C03" w:rsidRDefault="002C3C03" w:rsidP="00370948">
      <w:pPr>
        <w:spacing w:line="600" w:lineRule="exact"/>
        <w:jc w:val="center"/>
        <w:rPr>
          <w:rFonts w:ascii="仿宋_GB2312" w:eastAsia="仿宋_GB2312" w:hAnsi="仿宋"/>
          <w:sz w:val="32"/>
          <w:szCs w:val="32"/>
        </w:rPr>
      </w:pPr>
    </w:p>
    <w:p w:rsidR="002C3C03" w:rsidRDefault="002C3C03" w:rsidP="00370948">
      <w:pPr>
        <w:spacing w:line="600" w:lineRule="exact"/>
        <w:jc w:val="center"/>
        <w:rPr>
          <w:rFonts w:ascii="仿宋_GB2312" w:eastAsia="仿宋_GB2312"/>
          <w:sz w:val="32"/>
          <w:szCs w:val="32"/>
        </w:rPr>
      </w:pPr>
      <w:r>
        <w:rPr>
          <w:rFonts w:ascii="仿宋_GB2312" w:eastAsia="仿宋_GB2312" w:hint="eastAsia"/>
          <w:sz w:val="32"/>
          <w:szCs w:val="32"/>
        </w:rPr>
        <w:t>驻组纪发</w:t>
      </w:r>
      <w:r w:rsidRPr="002A1BDA">
        <w:rPr>
          <w:rFonts w:ascii="仿宋_GB2312" w:eastAsia="仿宋_GB2312" w:hint="eastAsia"/>
          <w:sz w:val="32"/>
          <w:szCs w:val="32"/>
        </w:rPr>
        <w:t>〔</w:t>
      </w:r>
      <w:r w:rsidRPr="002A1BDA">
        <w:rPr>
          <w:rFonts w:ascii="仿宋_GB2312" w:eastAsia="仿宋_GB2312"/>
          <w:sz w:val="32"/>
          <w:szCs w:val="32"/>
        </w:rPr>
        <w:t>201</w:t>
      </w:r>
      <w:r>
        <w:rPr>
          <w:rFonts w:ascii="仿宋_GB2312" w:eastAsia="仿宋_GB2312"/>
          <w:sz w:val="32"/>
          <w:szCs w:val="32"/>
        </w:rPr>
        <w:t>8</w:t>
      </w:r>
      <w:r w:rsidRPr="002A1BDA">
        <w:rPr>
          <w:rFonts w:ascii="仿宋_GB2312" w:eastAsia="仿宋_GB2312" w:hint="eastAsia"/>
          <w:sz w:val="32"/>
          <w:szCs w:val="32"/>
        </w:rPr>
        <w:t>〕</w:t>
      </w:r>
      <w:r>
        <w:rPr>
          <w:rFonts w:ascii="仿宋_GB2312" w:eastAsia="仿宋_GB2312"/>
          <w:sz w:val="32"/>
          <w:szCs w:val="32"/>
        </w:rPr>
        <w:t>41</w:t>
      </w:r>
      <w:r w:rsidRPr="004C095B">
        <w:rPr>
          <w:rFonts w:ascii="仿宋_GB2312" w:eastAsia="仿宋_GB2312" w:hint="eastAsia"/>
          <w:sz w:val="32"/>
          <w:szCs w:val="32"/>
        </w:rPr>
        <w:t>号</w:t>
      </w:r>
    </w:p>
    <w:p w:rsidR="002C3C03" w:rsidRDefault="002C3C03" w:rsidP="0026113B">
      <w:pPr>
        <w:tabs>
          <w:tab w:val="center" w:pos="3798"/>
          <w:tab w:val="left" w:pos="6345"/>
        </w:tabs>
        <w:spacing w:line="560" w:lineRule="exact"/>
        <w:jc w:val="center"/>
        <w:rPr>
          <w:rFonts w:ascii="仿宋_GB2312" w:eastAsia="仿宋_GB2312" w:hAnsi="华文中宋"/>
          <w:sz w:val="32"/>
          <w:szCs w:val="32"/>
        </w:rPr>
      </w:pPr>
    </w:p>
    <w:p w:rsidR="002C3C03" w:rsidRPr="004C095B" w:rsidRDefault="002C3C03" w:rsidP="0026113B">
      <w:pPr>
        <w:tabs>
          <w:tab w:val="center" w:pos="3798"/>
          <w:tab w:val="left" w:pos="6345"/>
        </w:tabs>
        <w:spacing w:line="560" w:lineRule="exact"/>
        <w:jc w:val="center"/>
        <w:rPr>
          <w:rFonts w:ascii="仿宋_GB2312" w:eastAsia="仿宋_GB2312" w:hAnsi="华文中宋"/>
          <w:sz w:val="32"/>
          <w:szCs w:val="32"/>
        </w:rPr>
      </w:pPr>
    </w:p>
    <w:p w:rsidR="002C3C03" w:rsidRPr="003F681E" w:rsidRDefault="002C3C03" w:rsidP="00C25346">
      <w:pPr>
        <w:spacing w:line="600" w:lineRule="exact"/>
        <w:jc w:val="center"/>
        <w:rPr>
          <w:rFonts w:ascii="方正小标宋简体" w:eastAsia="方正小标宋简体" w:hAnsi="华文中宋"/>
          <w:sz w:val="44"/>
          <w:szCs w:val="44"/>
        </w:rPr>
      </w:pPr>
      <w:r w:rsidRPr="003F681E">
        <w:rPr>
          <w:rFonts w:ascii="方正小标宋简体" w:eastAsia="方正小标宋简体" w:hAnsi="华文中宋" w:hint="eastAsia"/>
          <w:sz w:val="44"/>
          <w:szCs w:val="44"/>
        </w:rPr>
        <w:t>中共陕西省纪委驻省委组织部纪律检查组</w:t>
      </w:r>
    </w:p>
    <w:p w:rsidR="002C3C03" w:rsidRDefault="002C3C03" w:rsidP="00C25346">
      <w:pPr>
        <w:spacing w:line="600" w:lineRule="exact"/>
        <w:jc w:val="center"/>
        <w:rPr>
          <w:rFonts w:ascii="方正小标宋简体" w:eastAsia="方正小标宋简体" w:hAnsi="宋体" w:cs="宋体"/>
          <w:kern w:val="0"/>
          <w:sz w:val="44"/>
          <w:szCs w:val="44"/>
        </w:rPr>
      </w:pPr>
      <w:r w:rsidRPr="002C685E">
        <w:rPr>
          <w:rFonts w:ascii="方正小标宋简体" w:eastAsia="方正小标宋简体" w:hAnsi="华文中宋" w:hint="eastAsia"/>
          <w:sz w:val="44"/>
          <w:szCs w:val="44"/>
        </w:rPr>
        <w:t>转发</w:t>
      </w:r>
      <w:r>
        <w:rPr>
          <w:rFonts w:ascii="方正小标宋简体" w:eastAsia="方正小标宋简体" w:hAnsi="华文中宋" w:hint="eastAsia"/>
          <w:sz w:val="44"/>
          <w:szCs w:val="44"/>
        </w:rPr>
        <w:t>省纪委</w:t>
      </w:r>
      <w:r w:rsidRPr="002C685E">
        <w:rPr>
          <w:rFonts w:ascii="方正小标宋简体" w:eastAsia="方正小标宋简体" w:hAnsi="华文中宋" w:hint="eastAsia"/>
          <w:sz w:val="44"/>
          <w:szCs w:val="44"/>
        </w:rPr>
        <w:t>《</w:t>
      </w:r>
      <w:r w:rsidRPr="002255B5">
        <w:rPr>
          <w:rFonts w:ascii="方正小标宋简体" w:eastAsia="方正小标宋简体" w:hAnsi="宋体" w:cs="宋体" w:hint="eastAsia"/>
          <w:kern w:val="0"/>
          <w:sz w:val="44"/>
          <w:szCs w:val="44"/>
        </w:rPr>
        <w:t>关于</w:t>
      </w:r>
      <w:r>
        <w:rPr>
          <w:rFonts w:ascii="方正小标宋简体" w:eastAsia="方正小标宋简体" w:hAnsi="宋体" w:cs="宋体"/>
          <w:kern w:val="0"/>
          <w:sz w:val="44"/>
          <w:szCs w:val="44"/>
        </w:rPr>
        <w:t>5</w:t>
      </w:r>
      <w:r w:rsidRPr="002255B5">
        <w:rPr>
          <w:rFonts w:ascii="方正小标宋简体" w:eastAsia="方正小标宋简体" w:hAnsi="宋体" w:cs="宋体" w:hint="eastAsia"/>
          <w:kern w:val="0"/>
          <w:sz w:val="44"/>
          <w:szCs w:val="44"/>
        </w:rPr>
        <w:t>起违反中央八项规定</w:t>
      </w:r>
    </w:p>
    <w:p w:rsidR="002C3C03" w:rsidRPr="00EA66D2" w:rsidRDefault="002C3C03" w:rsidP="00C25346">
      <w:pPr>
        <w:spacing w:line="600" w:lineRule="exact"/>
        <w:jc w:val="center"/>
        <w:rPr>
          <w:rFonts w:ascii="方正小标宋简体" w:eastAsia="方正小标宋简体" w:hAnsi="宋体" w:cs="宋体"/>
          <w:kern w:val="0"/>
          <w:sz w:val="44"/>
          <w:szCs w:val="44"/>
        </w:rPr>
      </w:pPr>
      <w:r w:rsidRPr="002255B5">
        <w:rPr>
          <w:rFonts w:ascii="方正小标宋简体" w:eastAsia="方正小标宋简体" w:hAnsi="宋体" w:cs="宋体" w:hint="eastAsia"/>
          <w:kern w:val="0"/>
          <w:sz w:val="44"/>
          <w:szCs w:val="44"/>
        </w:rPr>
        <w:t>精神问题的通报</w:t>
      </w:r>
      <w:r w:rsidRPr="002C685E">
        <w:rPr>
          <w:rFonts w:ascii="方正小标宋简体" w:eastAsia="方正小标宋简体" w:hAnsi="华文中宋" w:hint="eastAsia"/>
          <w:sz w:val="44"/>
          <w:szCs w:val="44"/>
        </w:rPr>
        <w:t>》的通知</w:t>
      </w:r>
    </w:p>
    <w:p w:rsidR="002C3C03" w:rsidRDefault="002C3C03" w:rsidP="00C25346">
      <w:pPr>
        <w:spacing w:line="600" w:lineRule="exact"/>
        <w:rPr>
          <w:rFonts w:ascii="仿宋_GB2312" w:eastAsia="仿宋_GB2312" w:hAnsi="仿宋"/>
          <w:sz w:val="32"/>
          <w:szCs w:val="32"/>
        </w:rPr>
      </w:pPr>
    </w:p>
    <w:p w:rsidR="002C3C03" w:rsidRDefault="002C3C03" w:rsidP="00C25346">
      <w:pPr>
        <w:spacing w:line="600" w:lineRule="exact"/>
        <w:rPr>
          <w:rFonts w:ascii="仿宋_GB2312" w:eastAsia="仿宋_GB2312" w:hAnsi="仿宋"/>
          <w:sz w:val="32"/>
          <w:szCs w:val="32"/>
        </w:rPr>
      </w:pPr>
      <w:r>
        <w:rPr>
          <w:rFonts w:ascii="仿宋_GB2312" w:eastAsia="仿宋_GB2312" w:hAnsi="仿宋" w:hint="eastAsia"/>
          <w:sz w:val="32"/>
          <w:szCs w:val="32"/>
        </w:rPr>
        <w:t>各监督单位：</w:t>
      </w:r>
    </w:p>
    <w:p w:rsidR="002C3C03" w:rsidRDefault="002C3C03" w:rsidP="00CD6680">
      <w:pPr>
        <w:spacing w:line="560" w:lineRule="exact"/>
        <w:ind w:firstLine="645"/>
        <w:rPr>
          <w:rFonts w:ascii="仿宋_GB2312" w:eastAsia="仿宋_GB2312" w:hAnsi="仿宋"/>
          <w:sz w:val="32"/>
          <w:szCs w:val="32"/>
        </w:rPr>
      </w:pPr>
      <w:r>
        <w:rPr>
          <w:rFonts w:ascii="仿宋_GB2312" w:eastAsia="仿宋_GB2312" w:hAnsi="仿宋" w:hint="eastAsia"/>
          <w:sz w:val="32"/>
          <w:szCs w:val="32"/>
        </w:rPr>
        <w:t>现将省纪委</w:t>
      </w:r>
      <w:r w:rsidRPr="003B04D5">
        <w:rPr>
          <w:rFonts w:ascii="仿宋_GB2312" w:eastAsia="仿宋_GB2312" w:hAnsi="仿宋" w:hint="eastAsia"/>
          <w:sz w:val="32"/>
          <w:szCs w:val="32"/>
        </w:rPr>
        <w:t>《</w:t>
      </w:r>
      <w:r w:rsidRPr="00CD6680">
        <w:rPr>
          <w:rFonts w:ascii="仿宋_GB2312" w:eastAsia="仿宋_GB2312" w:hAnsi="仿宋" w:hint="eastAsia"/>
          <w:sz w:val="32"/>
          <w:szCs w:val="32"/>
        </w:rPr>
        <w:t>关于</w:t>
      </w:r>
      <w:r w:rsidRPr="00CD6680">
        <w:rPr>
          <w:rFonts w:ascii="仿宋_GB2312" w:eastAsia="仿宋_GB2312" w:hAnsi="仿宋"/>
          <w:sz w:val="32"/>
          <w:szCs w:val="32"/>
        </w:rPr>
        <w:t>5</w:t>
      </w:r>
      <w:r w:rsidRPr="00CD6680">
        <w:rPr>
          <w:rFonts w:ascii="仿宋_GB2312" w:eastAsia="仿宋_GB2312" w:hAnsi="仿宋" w:hint="eastAsia"/>
          <w:sz w:val="32"/>
          <w:szCs w:val="32"/>
        </w:rPr>
        <w:t>起违反中央八项规定精神问题的通报</w:t>
      </w:r>
      <w:r w:rsidRPr="003B04D5">
        <w:rPr>
          <w:rFonts w:ascii="仿宋_GB2312" w:eastAsia="仿宋_GB2312" w:hAnsi="仿宋" w:hint="eastAsia"/>
          <w:sz w:val="32"/>
          <w:szCs w:val="32"/>
        </w:rPr>
        <w:t>》</w:t>
      </w:r>
      <w:r>
        <w:rPr>
          <w:rFonts w:ascii="仿宋_GB2312" w:eastAsia="仿宋_GB2312" w:hint="eastAsia"/>
          <w:sz w:val="32"/>
          <w:szCs w:val="32"/>
        </w:rPr>
        <w:t>转发给你们，</w:t>
      </w:r>
      <w:r w:rsidRPr="00384392">
        <w:rPr>
          <w:rFonts w:ascii="仿宋_GB2312" w:eastAsia="仿宋_GB2312" w:hAnsi="仿宋" w:hint="eastAsia"/>
          <w:sz w:val="32"/>
          <w:szCs w:val="32"/>
        </w:rPr>
        <w:t>请认真传达学习，</w:t>
      </w:r>
      <w:r>
        <w:rPr>
          <w:rFonts w:ascii="仿宋_GB2312" w:eastAsia="仿宋_GB2312" w:hAnsi="仿宋" w:hint="eastAsia"/>
          <w:sz w:val="32"/>
          <w:szCs w:val="32"/>
        </w:rPr>
        <w:t>自查自纠，</w:t>
      </w:r>
      <w:r w:rsidRPr="00384392">
        <w:rPr>
          <w:rFonts w:ascii="仿宋_GB2312" w:eastAsia="仿宋_GB2312" w:hAnsi="仿宋" w:hint="eastAsia"/>
          <w:sz w:val="32"/>
          <w:szCs w:val="32"/>
        </w:rPr>
        <w:t>确保不发生任何问题。</w:t>
      </w:r>
    </w:p>
    <w:p w:rsidR="002C3C03" w:rsidRPr="00CD6680" w:rsidRDefault="002C3C03" w:rsidP="00540554">
      <w:pPr>
        <w:spacing w:line="600" w:lineRule="exact"/>
        <w:rPr>
          <w:rFonts w:ascii="仿宋_GB2312" w:eastAsia="仿宋_GB2312" w:hAnsi="仿宋"/>
          <w:sz w:val="32"/>
          <w:szCs w:val="32"/>
        </w:rPr>
      </w:pPr>
    </w:p>
    <w:p w:rsidR="002C3C03" w:rsidRPr="005F03CB" w:rsidRDefault="002C3C03" w:rsidP="00540554">
      <w:pPr>
        <w:spacing w:line="600" w:lineRule="exact"/>
        <w:rPr>
          <w:rFonts w:ascii="仿宋_GB2312" w:eastAsia="仿宋_GB2312" w:hAnsi="仿宋"/>
          <w:sz w:val="32"/>
          <w:szCs w:val="32"/>
        </w:rPr>
      </w:pPr>
    </w:p>
    <w:p w:rsidR="002C3C03" w:rsidRDefault="002C3C03" w:rsidP="004518F4">
      <w:pPr>
        <w:spacing w:line="600" w:lineRule="exact"/>
        <w:ind w:firstLineChars="1000" w:firstLine="31680"/>
        <w:rPr>
          <w:rFonts w:ascii="仿宋_GB2312" w:eastAsia="仿宋_GB2312" w:hAnsi="仿宋"/>
          <w:sz w:val="32"/>
          <w:szCs w:val="32"/>
        </w:rPr>
      </w:pPr>
      <w:r w:rsidRPr="00E848A4">
        <w:rPr>
          <w:rFonts w:ascii="仿宋_GB2312" w:eastAsia="仿宋_GB2312" w:hAnsi="仿宋" w:hint="eastAsia"/>
          <w:sz w:val="32"/>
          <w:szCs w:val="32"/>
        </w:rPr>
        <w:t>中共陕西省纪委驻省委组织部</w:t>
      </w:r>
    </w:p>
    <w:p w:rsidR="002C3C03" w:rsidRPr="00E848A4" w:rsidRDefault="002C3C03" w:rsidP="004518F4">
      <w:pPr>
        <w:spacing w:line="600" w:lineRule="exact"/>
        <w:ind w:firstLineChars="1400" w:firstLine="31680"/>
        <w:rPr>
          <w:rFonts w:ascii="仿宋_GB2312" w:eastAsia="仿宋_GB2312" w:hAnsi="仿宋"/>
          <w:sz w:val="32"/>
          <w:szCs w:val="32"/>
        </w:rPr>
      </w:pPr>
      <w:r w:rsidRPr="00E848A4">
        <w:rPr>
          <w:rFonts w:ascii="仿宋_GB2312" w:eastAsia="仿宋_GB2312" w:hAnsi="仿宋" w:hint="eastAsia"/>
          <w:sz w:val="32"/>
          <w:szCs w:val="32"/>
        </w:rPr>
        <w:t>纪律检查组</w:t>
      </w:r>
    </w:p>
    <w:p w:rsidR="002C3C03" w:rsidRDefault="002C3C03" w:rsidP="00C25346">
      <w:pPr>
        <w:spacing w:line="600" w:lineRule="exact"/>
        <w:ind w:firstLine="645"/>
        <w:rPr>
          <w:rFonts w:ascii="仿宋_GB2312" w:eastAsia="仿宋_GB2312" w:hAnsi="仿宋"/>
          <w:sz w:val="32"/>
          <w:szCs w:val="32"/>
        </w:rPr>
        <w:sectPr w:rsidR="002C3C03" w:rsidSect="0078351E">
          <w:headerReference w:type="default" r:id="rId6"/>
          <w:footerReference w:type="even" r:id="rId7"/>
          <w:footerReference w:type="default" r:id="rId8"/>
          <w:pgSz w:w="11906" w:h="16838" w:code="9"/>
          <w:pgMar w:top="1440" w:right="1474" w:bottom="1440" w:left="1588" w:header="851" w:footer="992" w:gutter="0"/>
          <w:pgNumType w:fmt="numberInDash" w:start="1"/>
          <w:cols w:space="425"/>
          <w:docGrid w:type="lines" w:linePitch="312"/>
        </w:sectPr>
      </w:pPr>
      <w:r w:rsidRPr="00E848A4">
        <w:rPr>
          <w:rFonts w:ascii="仿宋_GB2312" w:eastAsia="仿宋_GB2312" w:hAnsi="仿宋"/>
          <w:sz w:val="32"/>
          <w:szCs w:val="32"/>
        </w:rPr>
        <w:t xml:space="preserve">             </w:t>
      </w:r>
      <w:r>
        <w:rPr>
          <w:rFonts w:ascii="仿宋_GB2312" w:eastAsia="仿宋_GB2312" w:hAnsi="仿宋"/>
          <w:sz w:val="32"/>
          <w:szCs w:val="32"/>
        </w:rPr>
        <w:t xml:space="preserve">        </w:t>
      </w:r>
      <w:smartTag w:uri="urn:schemas-microsoft-com:office:smarttags" w:element="chsdate">
        <w:smartTagPr>
          <w:attr w:name="IsROCDate" w:val="False"/>
          <w:attr w:name="IsLunarDate" w:val="False"/>
          <w:attr w:name="Day" w:val="6"/>
          <w:attr w:name="Month" w:val="5"/>
          <w:attr w:name="Year" w:val="2018"/>
        </w:smartTagPr>
        <w:r w:rsidRPr="00E848A4">
          <w:rPr>
            <w:rFonts w:ascii="仿宋_GB2312" w:eastAsia="仿宋_GB2312" w:hAnsi="仿宋"/>
            <w:sz w:val="32"/>
            <w:szCs w:val="32"/>
          </w:rPr>
          <w:t>2018</w:t>
        </w:r>
        <w:r w:rsidRPr="00E848A4">
          <w:rPr>
            <w:rFonts w:ascii="仿宋_GB2312" w:eastAsia="仿宋_GB2312" w:hAnsi="仿宋" w:hint="eastAsia"/>
            <w:sz w:val="32"/>
            <w:szCs w:val="32"/>
          </w:rPr>
          <w:t>年</w:t>
        </w:r>
        <w:r>
          <w:rPr>
            <w:rFonts w:ascii="仿宋_GB2312" w:eastAsia="仿宋_GB2312" w:hAnsi="仿宋"/>
            <w:sz w:val="32"/>
            <w:szCs w:val="32"/>
          </w:rPr>
          <w:t>9</w:t>
        </w:r>
        <w:r w:rsidRPr="00E848A4">
          <w:rPr>
            <w:rFonts w:ascii="仿宋_GB2312" w:eastAsia="仿宋_GB2312" w:hAnsi="仿宋" w:hint="eastAsia"/>
            <w:sz w:val="32"/>
            <w:szCs w:val="32"/>
          </w:rPr>
          <w:t>月</w:t>
        </w:r>
        <w:r>
          <w:rPr>
            <w:rFonts w:ascii="仿宋_GB2312" w:eastAsia="仿宋_GB2312" w:hAnsi="仿宋"/>
            <w:sz w:val="32"/>
            <w:szCs w:val="32"/>
          </w:rPr>
          <w:t>28</w:t>
        </w:r>
        <w:r w:rsidRPr="00E848A4">
          <w:rPr>
            <w:rFonts w:ascii="仿宋_GB2312" w:eastAsia="仿宋_GB2312" w:hAnsi="仿宋" w:hint="eastAsia"/>
            <w:sz w:val="32"/>
            <w:szCs w:val="32"/>
          </w:rPr>
          <w:t>日</w:t>
        </w:r>
      </w:smartTag>
    </w:p>
    <w:p w:rsidR="002C3C03" w:rsidRDefault="002C3C03" w:rsidP="00C25346">
      <w:pPr>
        <w:spacing w:line="600" w:lineRule="exact"/>
        <w:jc w:val="center"/>
        <w:rPr>
          <w:rFonts w:ascii="方正小标宋简体" w:eastAsia="方正小标宋简体" w:hAnsi="宋体" w:cs="宋体"/>
          <w:kern w:val="0"/>
          <w:sz w:val="44"/>
          <w:szCs w:val="44"/>
        </w:rPr>
      </w:pPr>
    </w:p>
    <w:p w:rsidR="002C3C03" w:rsidRDefault="002C3C03" w:rsidP="00921E80">
      <w:pPr>
        <w:spacing w:line="600" w:lineRule="exact"/>
        <w:jc w:val="center"/>
        <w:rPr>
          <w:rFonts w:ascii="方正小标宋简体" w:eastAsia="方正小标宋简体" w:hAnsi="宋体" w:cs="宋体"/>
          <w:kern w:val="0"/>
          <w:sz w:val="44"/>
          <w:szCs w:val="44"/>
        </w:rPr>
      </w:pPr>
      <w:r w:rsidRPr="00CD6680">
        <w:rPr>
          <w:rFonts w:ascii="方正小标宋简体" w:eastAsia="方正小标宋简体" w:hAnsi="宋体" w:cs="宋体" w:hint="eastAsia"/>
          <w:kern w:val="0"/>
          <w:sz w:val="44"/>
          <w:szCs w:val="44"/>
        </w:rPr>
        <w:t>关于</w:t>
      </w:r>
      <w:r w:rsidRPr="00CD6680">
        <w:rPr>
          <w:rFonts w:ascii="方正小标宋简体" w:eastAsia="方正小标宋简体" w:hAnsi="宋体" w:cs="宋体"/>
          <w:kern w:val="0"/>
          <w:sz w:val="44"/>
          <w:szCs w:val="44"/>
        </w:rPr>
        <w:t>5</w:t>
      </w:r>
      <w:r w:rsidRPr="00CD6680">
        <w:rPr>
          <w:rFonts w:ascii="方正小标宋简体" w:eastAsia="方正小标宋简体" w:hAnsi="宋体" w:cs="宋体" w:hint="eastAsia"/>
          <w:kern w:val="0"/>
          <w:sz w:val="44"/>
          <w:szCs w:val="44"/>
        </w:rPr>
        <w:t>起违反中央八项规定</w:t>
      </w:r>
    </w:p>
    <w:p w:rsidR="002C3C03" w:rsidRPr="00CD6680" w:rsidRDefault="002C3C03" w:rsidP="00921E80">
      <w:pPr>
        <w:spacing w:line="600" w:lineRule="exact"/>
        <w:jc w:val="center"/>
        <w:rPr>
          <w:rFonts w:ascii="方正小标宋简体" w:eastAsia="方正小标宋简体" w:hAnsi="宋体" w:cs="宋体"/>
          <w:kern w:val="0"/>
          <w:sz w:val="44"/>
          <w:szCs w:val="44"/>
        </w:rPr>
      </w:pPr>
      <w:r w:rsidRPr="00CD6680">
        <w:rPr>
          <w:rFonts w:ascii="方正小标宋简体" w:eastAsia="方正小标宋简体" w:hAnsi="宋体" w:cs="宋体" w:hint="eastAsia"/>
          <w:kern w:val="0"/>
          <w:sz w:val="44"/>
          <w:szCs w:val="44"/>
        </w:rPr>
        <w:t>精神问题的通报</w:t>
      </w:r>
    </w:p>
    <w:p w:rsidR="002C3C03" w:rsidRDefault="002C3C03" w:rsidP="004518F4">
      <w:pPr>
        <w:spacing w:line="600" w:lineRule="exact"/>
        <w:ind w:firstLineChars="200" w:firstLine="31680"/>
        <w:rPr>
          <w:rFonts w:ascii="仿宋_GB2312" w:eastAsia="仿宋_GB2312" w:hAnsi="宋体" w:cs="宋体"/>
          <w:kern w:val="0"/>
          <w:sz w:val="32"/>
          <w:szCs w:val="32"/>
        </w:rPr>
      </w:pP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CD6680">
        <w:rPr>
          <w:rFonts w:ascii="仿宋_GB2312" w:eastAsia="仿宋_GB2312" w:hAnsi="宋体" w:cs="宋体" w:hint="eastAsia"/>
          <w:kern w:val="0"/>
          <w:sz w:val="32"/>
          <w:szCs w:val="32"/>
        </w:rPr>
        <w:t>为警示教育广大党员干部，营造国庆期间风清气正节日氛围，</w:t>
      </w:r>
      <w:r>
        <w:rPr>
          <w:rFonts w:ascii="仿宋_GB2312" w:eastAsia="仿宋_GB2312" w:hAnsi="宋体" w:cs="宋体" w:hint="eastAsia"/>
          <w:kern w:val="0"/>
          <w:sz w:val="32"/>
          <w:szCs w:val="32"/>
        </w:rPr>
        <w:t>现将近期查处的</w:t>
      </w:r>
      <w:r w:rsidRPr="00CD6680">
        <w:rPr>
          <w:rFonts w:ascii="仿宋_GB2312" w:eastAsia="仿宋_GB2312" w:hAnsi="宋体" w:cs="宋体"/>
          <w:kern w:val="0"/>
          <w:sz w:val="32"/>
          <w:szCs w:val="32"/>
        </w:rPr>
        <w:t>5</w:t>
      </w:r>
      <w:r w:rsidRPr="00CD6680">
        <w:rPr>
          <w:rFonts w:ascii="仿宋_GB2312" w:eastAsia="仿宋_GB2312" w:hAnsi="宋体" w:cs="宋体" w:hint="eastAsia"/>
          <w:kern w:val="0"/>
          <w:sz w:val="32"/>
          <w:szCs w:val="32"/>
        </w:rPr>
        <w:t>起违反中央八项规定精神问题</w:t>
      </w:r>
      <w:r>
        <w:rPr>
          <w:rFonts w:ascii="仿宋_GB2312" w:eastAsia="仿宋_GB2312" w:hAnsi="宋体" w:cs="宋体" w:hint="eastAsia"/>
          <w:kern w:val="0"/>
          <w:sz w:val="32"/>
          <w:szCs w:val="32"/>
        </w:rPr>
        <w:t>通报如下：</w:t>
      </w: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2B7FB2">
        <w:rPr>
          <w:rFonts w:ascii="黑体" w:eastAsia="黑体" w:hAnsi="宋体" w:cs="宋体"/>
          <w:kern w:val="0"/>
          <w:sz w:val="32"/>
          <w:szCs w:val="32"/>
        </w:rPr>
        <w:t>1.</w:t>
      </w:r>
      <w:r w:rsidRPr="002B7FB2">
        <w:rPr>
          <w:rFonts w:ascii="黑体" w:eastAsia="黑体" w:hAnsi="宋体" w:cs="宋体" w:hint="eastAsia"/>
          <w:kern w:val="0"/>
          <w:sz w:val="32"/>
          <w:szCs w:val="32"/>
        </w:rPr>
        <w:t>渭南市华州区综合执法局违规发放津补贴等问题。</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2</w:t>
      </w:r>
      <w:r w:rsidRPr="00CD6680">
        <w:rPr>
          <w:rFonts w:ascii="仿宋_GB2312" w:eastAsia="仿宋_GB2312" w:hAnsi="宋体" w:cs="宋体" w:hint="eastAsia"/>
          <w:kern w:val="0"/>
          <w:sz w:val="32"/>
          <w:szCs w:val="32"/>
        </w:rPr>
        <w:t>月，该局以</w:t>
      </w:r>
      <w:r w:rsidRPr="00CD6680">
        <w:rPr>
          <w:rFonts w:ascii="仿宋_GB2312" w:eastAsia="仿宋_GB2312" w:hAnsi="宋体" w:cs="宋体"/>
          <w:kern w:val="0"/>
          <w:sz w:val="32"/>
          <w:szCs w:val="32"/>
        </w:rPr>
        <w:t>2017</w:t>
      </w:r>
      <w:r w:rsidRPr="00CD6680">
        <w:rPr>
          <w:rFonts w:ascii="仿宋_GB2312" w:eastAsia="仿宋_GB2312" w:hAnsi="宋体" w:cs="宋体" w:hint="eastAsia"/>
          <w:kern w:val="0"/>
          <w:sz w:val="32"/>
          <w:szCs w:val="32"/>
        </w:rPr>
        <w:t>年度考核被评为良好格次为由，违规向</w:t>
      </w:r>
      <w:r w:rsidRPr="00CD6680">
        <w:rPr>
          <w:rFonts w:ascii="仿宋_GB2312" w:eastAsia="仿宋_GB2312" w:hAnsi="宋体" w:cs="宋体"/>
          <w:kern w:val="0"/>
          <w:sz w:val="32"/>
          <w:szCs w:val="32"/>
        </w:rPr>
        <w:t>22</w:t>
      </w:r>
      <w:r w:rsidRPr="00CD6680">
        <w:rPr>
          <w:rFonts w:ascii="仿宋_GB2312" w:eastAsia="仿宋_GB2312" w:hAnsi="宋体" w:cs="宋体" w:hint="eastAsia"/>
          <w:kern w:val="0"/>
          <w:sz w:val="32"/>
          <w:szCs w:val="32"/>
        </w:rPr>
        <w:t>名个人和</w:t>
      </w:r>
      <w:r w:rsidRPr="00CD6680">
        <w:rPr>
          <w:rFonts w:ascii="仿宋_GB2312" w:eastAsia="仿宋_GB2312" w:hAnsi="宋体" w:cs="宋体"/>
          <w:kern w:val="0"/>
          <w:sz w:val="32"/>
          <w:szCs w:val="32"/>
        </w:rPr>
        <w:t>12</w:t>
      </w:r>
      <w:r w:rsidRPr="00CD6680">
        <w:rPr>
          <w:rFonts w:ascii="仿宋_GB2312" w:eastAsia="仿宋_GB2312" w:hAnsi="宋体" w:cs="宋体" w:hint="eastAsia"/>
          <w:kern w:val="0"/>
          <w:sz w:val="32"/>
          <w:szCs w:val="32"/>
        </w:rPr>
        <w:t>个股室发放考核奖金，共计</w:t>
      </w:r>
      <w:r w:rsidRPr="00CD6680">
        <w:rPr>
          <w:rFonts w:ascii="仿宋_GB2312" w:eastAsia="仿宋_GB2312" w:hAnsi="宋体" w:cs="宋体"/>
          <w:kern w:val="0"/>
          <w:sz w:val="32"/>
          <w:szCs w:val="32"/>
        </w:rPr>
        <w:t>2.4</w:t>
      </w:r>
      <w:r w:rsidRPr="00CD6680">
        <w:rPr>
          <w:rFonts w:ascii="仿宋_GB2312" w:eastAsia="仿宋_GB2312" w:hAnsi="宋体" w:cs="宋体" w:hint="eastAsia"/>
          <w:kern w:val="0"/>
          <w:sz w:val="32"/>
          <w:szCs w:val="32"/>
        </w:rPr>
        <w:t>万元。此外，该局以参加运动会为由，违规收取</w:t>
      </w:r>
      <w:r w:rsidRPr="00CD6680">
        <w:rPr>
          <w:rFonts w:ascii="仿宋_GB2312" w:eastAsia="仿宋_GB2312" w:hAnsi="宋体" w:cs="宋体"/>
          <w:kern w:val="0"/>
          <w:sz w:val="32"/>
          <w:szCs w:val="32"/>
        </w:rPr>
        <w:t>4</w:t>
      </w:r>
      <w:r w:rsidRPr="00CD6680">
        <w:rPr>
          <w:rFonts w:ascii="仿宋_GB2312" w:eastAsia="仿宋_GB2312" w:hAnsi="宋体" w:cs="宋体" w:hint="eastAsia"/>
          <w:kern w:val="0"/>
          <w:sz w:val="32"/>
          <w:szCs w:val="32"/>
        </w:rPr>
        <w:t>家垃圾清运企业缴纳的赞助费，共计</w:t>
      </w:r>
      <w:r w:rsidRPr="00CD6680">
        <w:rPr>
          <w:rFonts w:ascii="仿宋_GB2312" w:eastAsia="仿宋_GB2312" w:hAnsi="宋体" w:cs="宋体"/>
          <w:kern w:val="0"/>
          <w:sz w:val="32"/>
          <w:szCs w:val="32"/>
        </w:rPr>
        <w:t>4.5</w:t>
      </w:r>
      <w:r w:rsidRPr="00CD6680">
        <w:rPr>
          <w:rFonts w:ascii="仿宋_GB2312" w:eastAsia="仿宋_GB2312" w:hAnsi="宋体" w:cs="宋体" w:hint="eastAsia"/>
          <w:kern w:val="0"/>
          <w:sz w:val="32"/>
          <w:szCs w:val="32"/>
        </w:rPr>
        <w:t>万元。</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6</w:t>
      </w:r>
      <w:r w:rsidRPr="00CD6680">
        <w:rPr>
          <w:rFonts w:ascii="仿宋_GB2312" w:eastAsia="仿宋_GB2312" w:hAnsi="宋体" w:cs="宋体" w:hint="eastAsia"/>
          <w:kern w:val="0"/>
          <w:sz w:val="32"/>
          <w:szCs w:val="32"/>
        </w:rPr>
        <w:t>月，该局局长赵勇受到党内严重警告处分、政务记大过处分，免去局长职务；副局长郭燕军、史奇分别受到党内警告处分、政务记过处分；渣土中队中队长东旭、办公室主任张普及分别受到政务记过处分；出纳李伟受到警告处分。</w:t>
      </w: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2B7FB2">
        <w:rPr>
          <w:rFonts w:ascii="黑体" w:eastAsia="黑体" w:hAnsi="宋体" w:cs="宋体"/>
          <w:kern w:val="0"/>
          <w:sz w:val="32"/>
          <w:szCs w:val="32"/>
        </w:rPr>
        <w:t>2.</w:t>
      </w:r>
      <w:r w:rsidRPr="002B7FB2">
        <w:rPr>
          <w:rFonts w:ascii="黑体" w:eastAsia="黑体" w:hAnsi="宋体" w:cs="宋体" w:hint="eastAsia"/>
          <w:kern w:val="0"/>
          <w:sz w:val="32"/>
          <w:szCs w:val="32"/>
        </w:rPr>
        <w:t>铜川市印台区红土中心卫生院违规发放津补贴问题。</w:t>
      </w:r>
      <w:r w:rsidRPr="00CD6680">
        <w:rPr>
          <w:rFonts w:ascii="仿宋_GB2312" w:eastAsia="仿宋_GB2312" w:hAnsi="宋体" w:cs="宋体"/>
          <w:kern w:val="0"/>
          <w:sz w:val="32"/>
          <w:szCs w:val="32"/>
        </w:rPr>
        <w:t>2016</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1</w:t>
      </w:r>
      <w:r w:rsidRPr="00CD6680">
        <w:rPr>
          <w:rFonts w:ascii="仿宋_GB2312" w:eastAsia="仿宋_GB2312" w:hAnsi="宋体" w:cs="宋体" w:hint="eastAsia"/>
          <w:kern w:val="0"/>
          <w:sz w:val="32"/>
          <w:szCs w:val="32"/>
        </w:rPr>
        <w:t>月至</w:t>
      </w:r>
      <w:r w:rsidRPr="00CD6680">
        <w:rPr>
          <w:rFonts w:ascii="仿宋_GB2312" w:eastAsia="仿宋_GB2312" w:hAnsi="宋体" w:cs="宋体"/>
          <w:kern w:val="0"/>
          <w:sz w:val="32"/>
          <w:szCs w:val="32"/>
        </w:rPr>
        <w:t>2017</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11</w:t>
      </w:r>
      <w:r w:rsidRPr="00CD6680">
        <w:rPr>
          <w:rFonts w:ascii="仿宋_GB2312" w:eastAsia="仿宋_GB2312" w:hAnsi="宋体" w:cs="宋体" w:hint="eastAsia"/>
          <w:kern w:val="0"/>
          <w:sz w:val="32"/>
          <w:szCs w:val="32"/>
        </w:rPr>
        <w:t>月，该院以夜间值班费、春节值班费名义违规发放补助，共计</w:t>
      </w:r>
      <w:r w:rsidRPr="00CD6680">
        <w:rPr>
          <w:rFonts w:ascii="仿宋_GB2312" w:eastAsia="仿宋_GB2312" w:hAnsi="宋体" w:cs="宋体"/>
          <w:kern w:val="0"/>
          <w:sz w:val="32"/>
          <w:szCs w:val="32"/>
        </w:rPr>
        <w:t>2.35</w:t>
      </w:r>
      <w:r w:rsidRPr="00CD6680">
        <w:rPr>
          <w:rFonts w:ascii="仿宋_GB2312" w:eastAsia="仿宋_GB2312" w:hAnsi="宋体" w:cs="宋体" w:hint="eastAsia"/>
          <w:kern w:val="0"/>
          <w:sz w:val="32"/>
          <w:szCs w:val="32"/>
        </w:rPr>
        <w:t>万元。</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5</w:t>
      </w:r>
      <w:r w:rsidRPr="00CD6680">
        <w:rPr>
          <w:rFonts w:ascii="仿宋_GB2312" w:eastAsia="仿宋_GB2312" w:hAnsi="宋体" w:cs="宋体" w:hint="eastAsia"/>
          <w:kern w:val="0"/>
          <w:sz w:val="32"/>
          <w:szCs w:val="32"/>
        </w:rPr>
        <w:t>月，该院党支部书记、院长李来胜受到党内警告处分。</w:t>
      </w: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2B7FB2">
        <w:rPr>
          <w:rFonts w:ascii="黑体" w:eastAsia="黑体" w:hAnsi="宋体" w:cs="宋体"/>
          <w:kern w:val="0"/>
          <w:sz w:val="32"/>
          <w:szCs w:val="32"/>
        </w:rPr>
        <w:t>3.</w:t>
      </w:r>
      <w:r w:rsidRPr="002B7FB2">
        <w:rPr>
          <w:rFonts w:ascii="黑体" w:eastAsia="黑体" w:hAnsi="宋体" w:cs="宋体" w:hint="eastAsia"/>
          <w:kern w:val="0"/>
          <w:sz w:val="32"/>
          <w:szCs w:val="32"/>
        </w:rPr>
        <w:t>西安市鄠邑区甘亭街道办副主任陈列接受服务对象安排的娱乐活动问题。</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3</w:t>
      </w:r>
      <w:r w:rsidRPr="00CD6680">
        <w:rPr>
          <w:rFonts w:ascii="仿宋_GB2312" w:eastAsia="仿宋_GB2312" w:hAnsi="宋体" w:cs="宋体" w:hint="eastAsia"/>
          <w:kern w:val="0"/>
          <w:sz w:val="32"/>
          <w:szCs w:val="32"/>
        </w:rPr>
        <w:t>月，村级组织换届期间，陈列作为包抓陈坪村工作的街道办负责人，先后两次接受该村村干部邀请，到娱乐场所活动，造成不良影响。</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6</w:t>
      </w:r>
      <w:r w:rsidRPr="00CD6680">
        <w:rPr>
          <w:rFonts w:ascii="仿宋_GB2312" w:eastAsia="仿宋_GB2312" w:hAnsi="宋体" w:cs="宋体" w:hint="eastAsia"/>
          <w:kern w:val="0"/>
          <w:sz w:val="32"/>
          <w:szCs w:val="32"/>
        </w:rPr>
        <w:t>月，陈列受到党内警告处分。</w:t>
      </w: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2B7FB2">
        <w:rPr>
          <w:rFonts w:ascii="黑体" w:eastAsia="黑体" w:hAnsi="宋体" w:cs="宋体"/>
          <w:kern w:val="0"/>
          <w:sz w:val="32"/>
          <w:szCs w:val="32"/>
        </w:rPr>
        <w:t>4.</w:t>
      </w:r>
      <w:r w:rsidRPr="002B7FB2">
        <w:rPr>
          <w:rFonts w:ascii="黑体" w:eastAsia="黑体" w:hAnsi="宋体" w:cs="宋体" w:hint="eastAsia"/>
          <w:kern w:val="0"/>
          <w:sz w:val="32"/>
          <w:szCs w:val="32"/>
        </w:rPr>
        <w:t>宝鸡市麟游县人民法院执行局局长鱼新民公车私用问题。</w:t>
      </w:r>
      <w:smartTag w:uri="urn:schemas-microsoft-com:office:smarttags" w:element="chsdate">
        <w:smartTagPr>
          <w:attr w:name="IsROCDate" w:val="False"/>
          <w:attr w:name="IsLunarDate" w:val="False"/>
          <w:attr w:name="Day" w:val="6"/>
          <w:attr w:name="Month" w:val="5"/>
          <w:attr w:name="Year" w:val="2018"/>
        </w:smartTagP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5</w:t>
        </w:r>
        <w:r w:rsidRPr="00CD6680">
          <w:rPr>
            <w:rFonts w:ascii="仿宋_GB2312" w:eastAsia="仿宋_GB2312" w:hAnsi="宋体" w:cs="宋体" w:hint="eastAsia"/>
            <w:kern w:val="0"/>
            <w:sz w:val="32"/>
            <w:szCs w:val="32"/>
          </w:rPr>
          <w:t>月</w:t>
        </w:r>
        <w:r w:rsidRPr="00CD6680">
          <w:rPr>
            <w:rFonts w:ascii="仿宋_GB2312" w:eastAsia="仿宋_GB2312" w:hAnsi="宋体" w:cs="宋体"/>
            <w:kern w:val="0"/>
            <w:sz w:val="32"/>
            <w:szCs w:val="32"/>
          </w:rPr>
          <w:t>6</w:t>
        </w:r>
        <w:r w:rsidRPr="00CD6680">
          <w:rPr>
            <w:rFonts w:ascii="仿宋_GB2312" w:eastAsia="仿宋_GB2312" w:hAnsi="宋体" w:cs="宋体" w:hint="eastAsia"/>
            <w:kern w:val="0"/>
            <w:sz w:val="32"/>
            <w:szCs w:val="32"/>
          </w:rPr>
          <w:t>日</w:t>
        </w:r>
      </w:smartTag>
      <w:r w:rsidRPr="00CD6680">
        <w:rPr>
          <w:rFonts w:ascii="仿宋_GB2312" w:eastAsia="仿宋_GB2312" w:hAnsi="宋体" w:cs="宋体" w:hint="eastAsia"/>
          <w:kern w:val="0"/>
          <w:sz w:val="32"/>
          <w:szCs w:val="32"/>
        </w:rPr>
        <w:t>、</w:t>
      </w:r>
      <w:r w:rsidRPr="00CD6680">
        <w:rPr>
          <w:rFonts w:ascii="仿宋_GB2312" w:eastAsia="仿宋_GB2312" w:hAnsi="宋体" w:cs="宋体"/>
          <w:kern w:val="0"/>
          <w:sz w:val="32"/>
          <w:szCs w:val="32"/>
        </w:rPr>
        <w:t>19</w:t>
      </w:r>
      <w:r w:rsidRPr="00CD6680">
        <w:rPr>
          <w:rFonts w:ascii="仿宋_GB2312" w:eastAsia="仿宋_GB2312" w:hAnsi="宋体" w:cs="宋体" w:hint="eastAsia"/>
          <w:kern w:val="0"/>
          <w:sz w:val="32"/>
          <w:szCs w:val="32"/>
        </w:rPr>
        <w:t>日，鱼新民乘坐单位公务用车参加培训往返途中，绕道办理私事，被媒体曝光，造成不良影响。</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6</w:t>
      </w:r>
      <w:r w:rsidRPr="00CD6680">
        <w:rPr>
          <w:rFonts w:ascii="仿宋_GB2312" w:eastAsia="仿宋_GB2312" w:hAnsi="宋体" w:cs="宋体" w:hint="eastAsia"/>
          <w:kern w:val="0"/>
          <w:sz w:val="32"/>
          <w:szCs w:val="32"/>
        </w:rPr>
        <w:t>月，鱼新民受到党内警告处分，退缴车辆使用费用；分管办公室工作的副院长闫永平因主体责任履行不到位，受到诫勉谈话处理。</w:t>
      </w:r>
    </w:p>
    <w:p w:rsidR="002C3C03" w:rsidRPr="00CD6680" w:rsidRDefault="002C3C03" w:rsidP="004518F4">
      <w:pPr>
        <w:spacing w:line="600" w:lineRule="exact"/>
        <w:ind w:firstLineChars="200" w:firstLine="31680"/>
        <w:rPr>
          <w:rFonts w:ascii="仿宋_GB2312" w:eastAsia="仿宋_GB2312" w:hAnsi="宋体" w:cs="宋体"/>
          <w:kern w:val="0"/>
          <w:sz w:val="32"/>
          <w:szCs w:val="32"/>
        </w:rPr>
      </w:pPr>
      <w:r w:rsidRPr="002B7FB2">
        <w:rPr>
          <w:rFonts w:ascii="黑体" w:eastAsia="黑体" w:hAnsi="宋体" w:cs="宋体"/>
          <w:kern w:val="0"/>
          <w:sz w:val="32"/>
          <w:szCs w:val="32"/>
        </w:rPr>
        <w:t>5.</w:t>
      </w:r>
      <w:r w:rsidRPr="002B7FB2">
        <w:rPr>
          <w:rFonts w:ascii="黑体" w:eastAsia="黑体" w:hAnsi="宋体" w:cs="宋体" w:hint="eastAsia"/>
          <w:kern w:val="0"/>
          <w:sz w:val="32"/>
          <w:szCs w:val="32"/>
        </w:rPr>
        <w:t>汉中市城固县桔园镇张家窑村村委会主任周军违规举办儿子婚宴问题。</w:t>
      </w:r>
      <w:smartTag w:uri="urn:schemas-microsoft-com:office:smarttags" w:element="chsdate">
        <w:smartTagPr>
          <w:attr w:name="IsROCDate" w:val="False"/>
          <w:attr w:name="IsLunarDate" w:val="False"/>
          <w:attr w:name="Day" w:val="6"/>
          <w:attr w:name="Month" w:val="5"/>
          <w:attr w:name="Year" w:val="2018"/>
        </w:smartTagP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5</w:t>
        </w:r>
        <w:r w:rsidRPr="00CD6680">
          <w:rPr>
            <w:rFonts w:ascii="仿宋_GB2312" w:eastAsia="仿宋_GB2312" w:hAnsi="宋体" w:cs="宋体" w:hint="eastAsia"/>
            <w:kern w:val="0"/>
            <w:sz w:val="32"/>
            <w:szCs w:val="32"/>
          </w:rPr>
          <w:t>月</w:t>
        </w:r>
        <w:r w:rsidRPr="00CD6680">
          <w:rPr>
            <w:rFonts w:ascii="仿宋_GB2312" w:eastAsia="仿宋_GB2312" w:hAnsi="宋体" w:cs="宋体"/>
            <w:kern w:val="0"/>
            <w:sz w:val="32"/>
            <w:szCs w:val="32"/>
          </w:rPr>
          <w:t>6</w:t>
        </w:r>
        <w:r w:rsidRPr="00CD6680">
          <w:rPr>
            <w:rFonts w:ascii="仿宋_GB2312" w:eastAsia="仿宋_GB2312" w:hAnsi="宋体" w:cs="宋体" w:hint="eastAsia"/>
            <w:kern w:val="0"/>
            <w:sz w:val="32"/>
            <w:szCs w:val="32"/>
          </w:rPr>
          <w:t>日</w:t>
        </w:r>
      </w:smartTag>
      <w:r w:rsidRPr="00CD6680">
        <w:rPr>
          <w:rFonts w:ascii="仿宋_GB2312" w:eastAsia="仿宋_GB2312" w:hAnsi="宋体" w:cs="宋体" w:hint="eastAsia"/>
          <w:kern w:val="0"/>
          <w:sz w:val="32"/>
          <w:szCs w:val="32"/>
        </w:rPr>
        <w:t>，周军在此前已为儿子举办婚宴</w:t>
      </w:r>
      <w:r w:rsidRPr="00CD6680">
        <w:rPr>
          <w:rFonts w:ascii="仿宋_GB2312" w:eastAsia="仿宋_GB2312" w:hAnsi="宋体" w:cs="宋体"/>
          <w:kern w:val="0"/>
          <w:sz w:val="32"/>
          <w:szCs w:val="32"/>
        </w:rPr>
        <w:t>25</w:t>
      </w:r>
      <w:r w:rsidRPr="00CD6680">
        <w:rPr>
          <w:rFonts w:ascii="仿宋_GB2312" w:eastAsia="仿宋_GB2312" w:hAnsi="宋体" w:cs="宋体" w:hint="eastAsia"/>
          <w:kern w:val="0"/>
          <w:sz w:val="32"/>
          <w:szCs w:val="32"/>
        </w:rPr>
        <w:t>桌的情况下，再次为儿子举办婚宴</w:t>
      </w:r>
      <w:r w:rsidRPr="00CD6680">
        <w:rPr>
          <w:rFonts w:ascii="仿宋_GB2312" w:eastAsia="仿宋_GB2312" w:hAnsi="宋体" w:cs="宋体"/>
          <w:kern w:val="0"/>
          <w:sz w:val="32"/>
          <w:szCs w:val="32"/>
        </w:rPr>
        <w:t>10</w:t>
      </w:r>
      <w:r w:rsidRPr="00CD6680">
        <w:rPr>
          <w:rFonts w:ascii="仿宋_GB2312" w:eastAsia="仿宋_GB2312" w:hAnsi="宋体" w:cs="宋体" w:hint="eastAsia"/>
          <w:kern w:val="0"/>
          <w:sz w:val="32"/>
          <w:szCs w:val="32"/>
        </w:rPr>
        <w:t>桌，两次违规收受礼金共计</w:t>
      </w:r>
      <w:r w:rsidRPr="00CD6680">
        <w:rPr>
          <w:rFonts w:ascii="仿宋_GB2312" w:eastAsia="仿宋_GB2312" w:hAnsi="宋体" w:cs="宋体"/>
          <w:kern w:val="0"/>
          <w:sz w:val="32"/>
          <w:szCs w:val="32"/>
        </w:rPr>
        <w:t>7.13</w:t>
      </w:r>
      <w:r w:rsidRPr="00CD6680">
        <w:rPr>
          <w:rFonts w:ascii="仿宋_GB2312" w:eastAsia="仿宋_GB2312" w:hAnsi="宋体" w:cs="宋体" w:hint="eastAsia"/>
          <w:kern w:val="0"/>
          <w:sz w:val="32"/>
          <w:szCs w:val="32"/>
        </w:rPr>
        <w:t>万元。</w:t>
      </w:r>
      <w:r w:rsidRPr="00CD6680">
        <w:rPr>
          <w:rFonts w:ascii="仿宋_GB2312" w:eastAsia="仿宋_GB2312" w:hAnsi="宋体" w:cs="宋体"/>
          <w:kern w:val="0"/>
          <w:sz w:val="32"/>
          <w:szCs w:val="32"/>
        </w:rPr>
        <w:t>2018</w:t>
      </w:r>
      <w:r w:rsidRPr="00CD6680">
        <w:rPr>
          <w:rFonts w:ascii="仿宋_GB2312" w:eastAsia="仿宋_GB2312" w:hAnsi="宋体" w:cs="宋体" w:hint="eastAsia"/>
          <w:kern w:val="0"/>
          <w:sz w:val="32"/>
          <w:szCs w:val="32"/>
        </w:rPr>
        <w:t>年</w:t>
      </w:r>
      <w:r w:rsidRPr="00CD6680">
        <w:rPr>
          <w:rFonts w:ascii="仿宋_GB2312" w:eastAsia="仿宋_GB2312" w:hAnsi="宋体" w:cs="宋体"/>
          <w:kern w:val="0"/>
          <w:sz w:val="32"/>
          <w:szCs w:val="32"/>
        </w:rPr>
        <w:t>5</w:t>
      </w:r>
      <w:r w:rsidRPr="00CD6680">
        <w:rPr>
          <w:rFonts w:ascii="仿宋_GB2312" w:eastAsia="仿宋_GB2312" w:hAnsi="宋体" w:cs="宋体" w:hint="eastAsia"/>
          <w:kern w:val="0"/>
          <w:sz w:val="32"/>
          <w:szCs w:val="32"/>
        </w:rPr>
        <w:t>月，周军受到党内警告处分，违纪资金全部退还。</w:t>
      </w:r>
    </w:p>
    <w:p w:rsidR="002C3C03" w:rsidRDefault="002C3C03" w:rsidP="004518F4">
      <w:pPr>
        <w:spacing w:line="600" w:lineRule="exact"/>
        <w:ind w:firstLineChars="200" w:firstLine="31680"/>
        <w:rPr>
          <w:rFonts w:ascii="仿宋_GB2312" w:eastAsia="仿宋_GB2312" w:hAnsi="华文仿宋" w:cs="仿宋_GB2312"/>
          <w:sz w:val="32"/>
          <w:szCs w:val="32"/>
        </w:rPr>
      </w:pPr>
    </w:p>
    <w:p w:rsidR="002C3C03" w:rsidRDefault="002C3C03" w:rsidP="004518F4">
      <w:pPr>
        <w:spacing w:line="600" w:lineRule="exact"/>
        <w:ind w:firstLineChars="200" w:firstLine="31680"/>
        <w:rPr>
          <w:rFonts w:ascii="仿宋_GB2312" w:eastAsia="仿宋_GB2312" w:hAnsi="华文仿宋" w:cs="仿宋_GB2312"/>
          <w:sz w:val="32"/>
          <w:szCs w:val="32"/>
        </w:rPr>
      </w:pPr>
    </w:p>
    <w:p w:rsidR="002C3C03" w:rsidRDefault="002C3C03" w:rsidP="004518F4">
      <w:pPr>
        <w:spacing w:line="600" w:lineRule="exact"/>
        <w:ind w:firstLineChars="200" w:firstLine="31680"/>
        <w:rPr>
          <w:rFonts w:ascii="仿宋_GB2312" w:eastAsia="仿宋_GB2312" w:hAnsi="华文仿宋" w:cs="仿宋_GB2312"/>
          <w:sz w:val="32"/>
          <w:szCs w:val="32"/>
        </w:rPr>
      </w:pPr>
    </w:p>
    <w:p w:rsidR="002C3C03" w:rsidRDefault="002C3C03" w:rsidP="004518F4">
      <w:pPr>
        <w:spacing w:line="600" w:lineRule="exact"/>
        <w:ind w:firstLineChars="200" w:firstLine="31680"/>
        <w:rPr>
          <w:rFonts w:ascii="仿宋_GB2312" w:eastAsia="仿宋_GB2312" w:hAnsi="华文仿宋" w:cs="仿宋_GB2312"/>
          <w:sz w:val="32"/>
          <w:szCs w:val="32"/>
        </w:rPr>
      </w:pPr>
    </w:p>
    <w:p w:rsidR="002C3C03" w:rsidRDefault="002C3C03" w:rsidP="004518F4">
      <w:pPr>
        <w:spacing w:line="600" w:lineRule="exact"/>
        <w:ind w:firstLineChars="200" w:firstLine="31680"/>
        <w:rPr>
          <w:rFonts w:ascii="仿宋_GB2312" w:eastAsia="仿宋_GB2312" w:hAnsi="华文仿宋" w:cs="仿宋_GB2312"/>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2C3C03" w:rsidRPr="001D2F58" w:rsidTr="005D4346">
        <w:trPr>
          <w:trHeight w:val="571"/>
        </w:trPr>
        <w:tc>
          <w:tcPr>
            <w:tcW w:w="8820" w:type="dxa"/>
            <w:tcBorders>
              <w:left w:val="nil"/>
              <w:right w:val="nil"/>
            </w:tcBorders>
          </w:tcPr>
          <w:p w:rsidR="002C3C03" w:rsidRPr="002A55B5" w:rsidRDefault="002C3C03" w:rsidP="00C25346">
            <w:pPr>
              <w:spacing w:line="600" w:lineRule="exact"/>
              <w:rPr>
                <w:rFonts w:ascii="仿宋_GB2312" w:eastAsia="仿宋_GB2312"/>
                <w:sz w:val="28"/>
                <w:szCs w:val="28"/>
              </w:rPr>
            </w:pPr>
            <w:r w:rsidRPr="001D2F58">
              <w:rPr>
                <w:rFonts w:ascii="仿宋_GB2312" w:eastAsia="仿宋_GB2312" w:hint="eastAsia"/>
                <w:sz w:val="28"/>
                <w:szCs w:val="28"/>
              </w:rPr>
              <w:t>中共陕西省纪委驻省委组织部纪律检查组</w:t>
            </w:r>
            <w:r w:rsidRPr="002A55B5">
              <w:rPr>
                <w:rFonts w:ascii="仿宋_GB2312" w:eastAsia="仿宋_GB2312"/>
                <w:sz w:val="28"/>
                <w:szCs w:val="28"/>
              </w:rPr>
              <w:t xml:space="preserve">   </w:t>
            </w:r>
            <w:r>
              <w:rPr>
                <w:rFonts w:ascii="仿宋_GB2312" w:eastAsia="仿宋_GB2312"/>
                <w:sz w:val="28"/>
                <w:szCs w:val="28"/>
              </w:rPr>
              <w:t xml:space="preserve">   </w:t>
            </w:r>
            <w:r w:rsidRPr="002A55B5">
              <w:rPr>
                <w:rFonts w:ascii="仿宋_GB2312" w:eastAsia="仿宋_GB2312"/>
                <w:sz w:val="28"/>
                <w:szCs w:val="28"/>
              </w:rPr>
              <w:t>201</w:t>
            </w:r>
            <w:r>
              <w:rPr>
                <w:rFonts w:ascii="仿宋_GB2312" w:eastAsia="仿宋_GB2312"/>
                <w:sz w:val="28"/>
                <w:szCs w:val="28"/>
              </w:rPr>
              <w:t>8</w:t>
            </w:r>
            <w:r w:rsidRPr="002A55B5">
              <w:rPr>
                <w:rFonts w:ascii="仿宋_GB2312" w:eastAsia="仿宋_GB2312" w:hint="eastAsia"/>
                <w:sz w:val="28"/>
                <w:szCs w:val="28"/>
              </w:rPr>
              <w:t>年</w:t>
            </w:r>
            <w:r>
              <w:rPr>
                <w:rFonts w:ascii="仿宋_GB2312" w:eastAsia="仿宋_GB2312"/>
                <w:sz w:val="28"/>
                <w:szCs w:val="28"/>
              </w:rPr>
              <w:t>9</w:t>
            </w:r>
            <w:r w:rsidRPr="002A55B5">
              <w:rPr>
                <w:rFonts w:ascii="仿宋_GB2312" w:eastAsia="仿宋_GB2312" w:hint="eastAsia"/>
                <w:sz w:val="28"/>
                <w:szCs w:val="28"/>
              </w:rPr>
              <w:t>月</w:t>
            </w:r>
            <w:r>
              <w:rPr>
                <w:rFonts w:ascii="仿宋_GB2312" w:eastAsia="仿宋_GB2312"/>
                <w:sz w:val="28"/>
                <w:szCs w:val="28"/>
              </w:rPr>
              <w:t>28</w:t>
            </w:r>
            <w:r>
              <w:rPr>
                <w:rFonts w:ascii="仿宋_GB2312" w:eastAsia="仿宋_GB2312" w:hint="eastAsia"/>
                <w:sz w:val="28"/>
                <w:szCs w:val="28"/>
              </w:rPr>
              <w:t>日</w:t>
            </w:r>
            <w:r w:rsidRPr="002A55B5">
              <w:rPr>
                <w:rFonts w:ascii="仿宋_GB2312" w:eastAsia="仿宋_GB2312" w:hint="eastAsia"/>
                <w:sz w:val="28"/>
                <w:szCs w:val="28"/>
              </w:rPr>
              <w:t>印发</w:t>
            </w:r>
          </w:p>
        </w:tc>
      </w:tr>
    </w:tbl>
    <w:p w:rsidR="002C3C03" w:rsidRPr="00737D29" w:rsidRDefault="002C3C03" w:rsidP="00737D29">
      <w:pPr>
        <w:spacing w:line="20" w:lineRule="exact"/>
      </w:pPr>
    </w:p>
    <w:sectPr w:rsidR="002C3C03" w:rsidRPr="00737D29" w:rsidSect="001947A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C03" w:rsidRDefault="002C3C03" w:rsidP="009E4F65">
      <w:r>
        <w:separator/>
      </w:r>
    </w:p>
  </w:endnote>
  <w:endnote w:type="continuationSeparator" w:id="0">
    <w:p w:rsidR="002C3C03" w:rsidRDefault="002C3C03" w:rsidP="009E4F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方正小标宋简体">
    <w:altName w:val="黑体"/>
    <w:panose1 w:val="00000000000000000000"/>
    <w:charset w:val="86"/>
    <w:family w:val="script"/>
    <w:notTrueType/>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03" w:rsidRPr="000400BC" w:rsidRDefault="002C3C03" w:rsidP="00F134B7">
    <w:pPr>
      <w:pStyle w:val="Footer"/>
      <w:framePr w:wrap="around" w:vAnchor="text" w:hAnchor="margin" w:xAlign="center" w:y="1"/>
      <w:rPr>
        <w:rStyle w:val="PageNumber"/>
        <w:rFonts w:ascii="宋体"/>
        <w:sz w:val="28"/>
        <w:szCs w:val="28"/>
      </w:rPr>
    </w:pPr>
    <w:r w:rsidRPr="000400BC">
      <w:rPr>
        <w:rStyle w:val="PageNumber"/>
        <w:rFonts w:ascii="宋体" w:hAnsi="宋体"/>
        <w:sz w:val="28"/>
        <w:szCs w:val="28"/>
      </w:rPr>
      <w:fldChar w:fldCharType="begin"/>
    </w:r>
    <w:r w:rsidRPr="000400BC">
      <w:rPr>
        <w:rStyle w:val="PageNumber"/>
        <w:rFonts w:ascii="宋体" w:hAnsi="宋体"/>
        <w:sz w:val="28"/>
        <w:szCs w:val="28"/>
      </w:rPr>
      <w:instrText xml:space="preserve">PAGE  </w:instrText>
    </w:r>
    <w:r w:rsidRPr="000400BC">
      <w:rPr>
        <w:rStyle w:val="PageNumber"/>
        <w:rFonts w:ascii="宋体" w:hAnsi="宋体"/>
        <w:sz w:val="28"/>
        <w:szCs w:val="28"/>
      </w:rPr>
      <w:fldChar w:fldCharType="separate"/>
    </w:r>
    <w:r>
      <w:rPr>
        <w:rStyle w:val="PageNumber"/>
        <w:rFonts w:ascii="宋体" w:hAnsi="宋体"/>
        <w:noProof/>
        <w:sz w:val="28"/>
        <w:szCs w:val="28"/>
      </w:rPr>
      <w:t>- 4 -</w:t>
    </w:r>
    <w:r w:rsidRPr="000400BC">
      <w:rPr>
        <w:rStyle w:val="PageNumber"/>
        <w:rFonts w:ascii="宋体" w:hAnsi="宋体"/>
        <w:sz w:val="28"/>
        <w:szCs w:val="28"/>
      </w:rPr>
      <w:fldChar w:fldCharType="end"/>
    </w:r>
  </w:p>
  <w:p w:rsidR="002C3C03" w:rsidRDefault="002C3C03">
    <w:pPr>
      <w:pStyle w:val="Footer"/>
    </w:pPr>
  </w:p>
  <w:p w:rsidR="002C3C03" w:rsidRDefault="002C3C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03" w:rsidRPr="000400BC" w:rsidRDefault="002C3C03" w:rsidP="00F134B7">
    <w:pPr>
      <w:pStyle w:val="Footer"/>
      <w:framePr w:wrap="around" w:vAnchor="text" w:hAnchor="margin" w:xAlign="center" w:y="1"/>
      <w:rPr>
        <w:rStyle w:val="PageNumber"/>
        <w:rFonts w:ascii="宋体"/>
        <w:sz w:val="28"/>
        <w:szCs w:val="28"/>
      </w:rPr>
    </w:pPr>
    <w:r w:rsidRPr="000400BC">
      <w:rPr>
        <w:rStyle w:val="PageNumber"/>
        <w:rFonts w:ascii="宋体" w:hAnsi="宋体"/>
        <w:sz w:val="28"/>
        <w:szCs w:val="28"/>
      </w:rPr>
      <w:fldChar w:fldCharType="begin"/>
    </w:r>
    <w:r w:rsidRPr="000400BC">
      <w:rPr>
        <w:rStyle w:val="PageNumber"/>
        <w:rFonts w:ascii="宋体" w:hAnsi="宋体"/>
        <w:sz w:val="28"/>
        <w:szCs w:val="28"/>
      </w:rPr>
      <w:instrText xml:space="preserve">PAGE  </w:instrText>
    </w:r>
    <w:r w:rsidRPr="000400BC">
      <w:rPr>
        <w:rStyle w:val="PageNumber"/>
        <w:rFonts w:ascii="宋体" w:hAnsi="宋体"/>
        <w:sz w:val="28"/>
        <w:szCs w:val="28"/>
      </w:rPr>
      <w:fldChar w:fldCharType="separate"/>
    </w:r>
    <w:r>
      <w:rPr>
        <w:rStyle w:val="PageNumber"/>
        <w:rFonts w:ascii="宋体" w:hAnsi="宋体"/>
        <w:noProof/>
        <w:sz w:val="28"/>
        <w:szCs w:val="28"/>
      </w:rPr>
      <w:t>- 3 -</w:t>
    </w:r>
    <w:r w:rsidRPr="000400BC">
      <w:rPr>
        <w:rStyle w:val="PageNumber"/>
        <w:rFonts w:ascii="宋体" w:hAnsi="宋体"/>
        <w:sz w:val="28"/>
        <w:szCs w:val="28"/>
      </w:rPr>
      <w:fldChar w:fldCharType="end"/>
    </w:r>
  </w:p>
  <w:p w:rsidR="002C3C03" w:rsidRDefault="002C3C03">
    <w:pPr>
      <w:pStyle w:val="Footer"/>
      <w:jc w:val="right"/>
    </w:pPr>
  </w:p>
  <w:p w:rsidR="002C3C03" w:rsidRDefault="002C3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C03" w:rsidRDefault="002C3C03" w:rsidP="009E4F65">
      <w:r>
        <w:separator/>
      </w:r>
    </w:p>
  </w:footnote>
  <w:footnote w:type="continuationSeparator" w:id="0">
    <w:p w:rsidR="002C3C03" w:rsidRDefault="002C3C03" w:rsidP="009E4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C03" w:rsidRDefault="002C3C03" w:rsidP="005519F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F65"/>
    <w:rsid w:val="0001116B"/>
    <w:rsid w:val="00014622"/>
    <w:rsid w:val="000400BC"/>
    <w:rsid w:val="0004130B"/>
    <w:rsid w:val="00045051"/>
    <w:rsid w:val="00077A75"/>
    <w:rsid w:val="000A5047"/>
    <w:rsid w:val="000E7086"/>
    <w:rsid w:val="00102FE0"/>
    <w:rsid w:val="00117478"/>
    <w:rsid w:val="0012446E"/>
    <w:rsid w:val="00150D5F"/>
    <w:rsid w:val="00184400"/>
    <w:rsid w:val="00187CF3"/>
    <w:rsid w:val="001947A9"/>
    <w:rsid w:val="001C3C19"/>
    <w:rsid w:val="001D2F58"/>
    <w:rsid w:val="001D6D97"/>
    <w:rsid w:val="001E38B4"/>
    <w:rsid w:val="00206DDC"/>
    <w:rsid w:val="002255B5"/>
    <w:rsid w:val="0026113B"/>
    <w:rsid w:val="0026195C"/>
    <w:rsid w:val="00262972"/>
    <w:rsid w:val="00291609"/>
    <w:rsid w:val="002A1BDA"/>
    <w:rsid w:val="002A55B5"/>
    <w:rsid w:val="002A5A3F"/>
    <w:rsid w:val="002A7229"/>
    <w:rsid w:val="002A78B3"/>
    <w:rsid w:val="002B420C"/>
    <w:rsid w:val="002B7FB2"/>
    <w:rsid w:val="002C3C03"/>
    <w:rsid w:val="002C435D"/>
    <w:rsid w:val="002C685E"/>
    <w:rsid w:val="00300B91"/>
    <w:rsid w:val="003244D7"/>
    <w:rsid w:val="00343A6B"/>
    <w:rsid w:val="00353FF1"/>
    <w:rsid w:val="00370948"/>
    <w:rsid w:val="00380F59"/>
    <w:rsid w:val="00384392"/>
    <w:rsid w:val="00394C06"/>
    <w:rsid w:val="003B04D5"/>
    <w:rsid w:val="003B75B3"/>
    <w:rsid w:val="003E5739"/>
    <w:rsid w:val="003F681E"/>
    <w:rsid w:val="0041388F"/>
    <w:rsid w:val="004146C2"/>
    <w:rsid w:val="00426DF6"/>
    <w:rsid w:val="00430E49"/>
    <w:rsid w:val="004319DA"/>
    <w:rsid w:val="0043372D"/>
    <w:rsid w:val="004518F4"/>
    <w:rsid w:val="00454257"/>
    <w:rsid w:val="00471430"/>
    <w:rsid w:val="00485344"/>
    <w:rsid w:val="004945F8"/>
    <w:rsid w:val="004A0B08"/>
    <w:rsid w:val="004B1540"/>
    <w:rsid w:val="004C095B"/>
    <w:rsid w:val="004C29AF"/>
    <w:rsid w:val="004D31CA"/>
    <w:rsid w:val="004D539B"/>
    <w:rsid w:val="004D73E8"/>
    <w:rsid w:val="004F4BA7"/>
    <w:rsid w:val="004F544D"/>
    <w:rsid w:val="00510BBA"/>
    <w:rsid w:val="00524EBA"/>
    <w:rsid w:val="0052753A"/>
    <w:rsid w:val="00540554"/>
    <w:rsid w:val="0054154F"/>
    <w:rsid w:val="005519F3"/>
    <w:rsid w:val="005565D3"/>
    <w:rsid w:val="00562B05"/>
    <w:rsid w:val="00570674"/>
    <w:rsid w:val="005720BC"/>
    <w:rsid w:val="00582E93"/>
    <w:rsid w:val="00585763"/>
    <w:rsid w:val="005B3C2E"/>
    <w:rsid w:val="005B655B"/>
    <w:rsid w:val="005C3E69"/>
    <w:rsid w:val="005D37CE"/>
    <w:rsid w:val="005D4346"/>
    <w:rsid w:val="005D4B88"/>
    <w:rsid w:val="005D5DD2"/>
    <w:rsid w:val="005F03CB"/>
    <w:rsid w:val="0060630E"/>
    <w:rsid w:val="006268AB"/>
    <w:rsid w:val="00634766"/>
    <w:rsid w:val="006359E2"/>
    <w:rsid w:val="006737EB"/>
    <w:rsid w:val="00677602"/>
    <w:rsid w:val="006808D5"/>
    <w:rsid w:val="00684542"/>
    <w:rsid w:val="006A3124"/>
    <w:rsid w:val="006B0422"/>
    <w:rsid w:val="006D2F06"/>
    <w:rsid w:val="006D6EAE"/>
    <w:rsid w:val="006E4330"/>
    <w:rsid w:val="007235A6"/>
    <w:rsid w:val="00723D90"/>
    <w:rsid w:val="007349B1"/>
    <w:rsid w:val="00737D29"/>
    <w:rsid w:val="00781B9F"/>
    <w:rsid w:val="00781E04"/>
    <w:rsid w:val="0078351E"/>
    <w:rsid w:val="00794ED4"/>
    <w:rsid w:val="007A1AA0"/>
    <w:rsid w:val="007A6D03"/>
    <w:rsid w:val="007A722C"/>
    <w:rsid w:val="007D1B16"/>
    <w:rsid w:val="007E0698"/>
    <w:rsid w:val="008007A6"/>
    <w:rsid w:val="00803C4E"/>
    <w:rsid w:val="00807405"/>
    <w:rsid w:val="00820742"/>
    <w:rsid w:val="0083169C"/>
    <w:rsid w:val="00834CBF"/>
    <w:rsid w:val="0084669B"/>
    <w:rsid w:val="00861451"/>
    <w:rsid w:val="00874014"/>
    <w:rsid w:val="00883E7B"/>
    <w:rsid w:val="008939FB"/>
    <w:rsid w:val="00895653"/>
    <w:rsid w:val="008B2195"/>
    <w:rsid w:val="008B6230"/>
    <w:rsid w:val="008D30FA"/>
    <w:rsid w:val="008E342D"/>
    <w:rsid w:val="008F4437"/>
    <w:rsid w:val="00902BB7"/>
    <w:rsid w:val="00920171"/>
    <w:rsid w:val="00921E80"/>
    <w:rsid w:val="009342E8"/>
    <w:rsid w:val="009426E6"/>
    <w:rsid w:val="00946FE5"/>
    <w:rsid w:val="00947B00"/>
    <w:rsid w:val="00956DF2"/>
    <w:rsid w:val="0099752D"/>
    <w:rsid w:val="009A326A"/>
    <w:rsid w:val="009B6EA5"/>
    <w:rsid w:val="009D452D"/>
    <w:rsid w:val="009D4ACF"/>
    <w:rsid w:val="009E4F65"/>
    <w:rsid w:val="009E5BF7"/>
    <w:rsid w:val="00A4367C"/>
    <w:rsid w:val="00AA19EF"/>
    <w:rsid w:val="00AE069A"/>
    <w:rsid w:val="00AF5DC6"/>
    <w:rsid w:val="00B226D1"/>
    <w:rsid w:val="00B30D9D"/>
    <w:rsid w:val="00B627FE"/>
    <w:rsid w:val="00B6525F"/>
    <w:rsid w:val="00B77F18"/>
    <w:rsid w:val="00B828C4"/>
    <w:rsid w:val="00C1143F"/>
    <w:rsid w:val="00C175A1"/>
    <w:rsid w:val="00C25346"/>
    <w:rsid w:val="00C524DD"/>
    <w:rsid w:val="00C65653"/>
    <w:rsid w:val="00C65F07"/>
    <w:rsid w:val="00CA2B90"/>
    <w:rsid w:val="00CC54F6"/>
    <w:rsid w:val="00CC6C2C"/>
    <w:rsid w:val="00CD643B"/>
    <w:rsid w:val="00CD6680"/>
    <w:rsid w:val="00CE67FE"/>
    <w:rsid w:val="00D05CEA"/>
    <w:rsid w:val="00D22464"/>
    <w:rsid w:val="00D4506A"/>
    <w:rsid w:val="00D47474"/>
    <w:rsid w:val="00D57DFC"/>
    <w:rsid w:val="00D61911"/>
    <w:rsid w:val="00DE6EAD"/>
    <w:rsid w:val="00DF5521"/>
    <w:rsid w:val="00E2298C"/>
    <w:rsid w:val="00E34EE3"/>
    <w:rsid w:val="00E615F2"/>
    <w:rsid w:val="00E61736"/>
    <w:rsid w:val="00E64574"/>
    <w:rsid w:val="00E848A4"/>
    <w:rsid w:val="00E90F2F"/>
    <w:rsid w:val="00EA5B32"/>
    <w:rsid w:val="00EA66D2"/>
    <w:rsid w:val="00EC39A4"/>
    <w:rsid w:val="00EE1EC6"/>
    <w:rsid w:val="00EE74B7"/>
    <w:rsid w:val="00F134B7"/>
    <w:rsid w:val="00F168CE"/>
    <w:rsid w:val="00F26886"/>
    <w:rsid w:val="00F30F1E"/>
    <w:rsid w:val="00F33411"/>
    <w:rsid w:val="00F60957"/>
    <w:rsid w:val="00F83907"/>
    <w:rsid w:val="00F92B54"/>
    <w:rsid w:val="00F96F44"/>
    <w:rsid w:val="00FA2CE5"/>
    <w:rsid w:val="00FA53A8"/>
    <w:rsid w:val="00FA60E0"/>
    <w:rsid w:val="00FC2392"/>
    <w:rsid w:val="00FD4091"/>
    <w:rsid w:val="00FF3CE0"/>
    <w:rsid w:val="00FF6A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0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4F6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E4F65"/>
    <w:rPr>
      <w:rFonts w:cs="Times New Roman"/>
      <w:sz w:val="18"/>
      <w:szCs w:val="18"/>
    </w:rPr>
  </w:style>
  <w:style w:type="paragraph" w:styleId="Footer">
    <w:name w:val="footer"/>
    <w:basedOn w:val="Normal"/>
    <w:link w:val="FooterChar"/>
    <w:uiPriority w:val="99"/>
    <w:rsid w:val="009E4F6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E4F65"/>
    <w:rPr>
      <w:rFonts w:cs="Times New Roman"/>
      <w:sz w:val="18"/>
      <w:szCs w:val="18"/>
    </w:rPr>
  </w:style>
  <w:style w:type="paragraph" w:styleId="ListParagraph">
    <w:name w:val="List Paragraph"/>
    <w:basedOn w:val="Normal"/>
    <w:uiPriority w:val="99"/>
    <w:qFormat/>
    <w:rsid w:val="002255B5"/>
    <w:pPr>
      <w:ind w:firstLineChars="200" w:firstLine="420"/>
    </w:pPr>
  </w:style>
  <w:style w:type="paragraph" w:styleId="NormalWeb">
    <w:name w:val="Normal (Web)"/>
    <w:basedOn w:val="Normal"/>
    <w:uiPriority w:val="99"/>
    <w:semiHidden/>
    <w:rsid w:val="00D05CEA"/>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C65653"/>
    <w:rPr>
      <w:rFonts w:cs="Times New Roman"/>
    </w:rPr>
  </w:style>
</w:styles>
</file>

<file path=word/webSettings.xml><?xml version="1.0" encoding="utf-8"?>
<w:webSettings xmlns:r="http://schemas.openxmlformats.org/officeDocument/2006/relationships" xmlns:w="http://schemas.openxmlformats.org/wordprocessingml/2006/main">
  <w:divs>
    <w:div w:id="101657109">
      <w:marLeft w:val="0"/>
      <w:marRight w:val="0"/>
      <w:marTop w:val="0"/>
      <w:marBottom w:val="0"/>
      <w:divBdr>
        <w:top w:val="none" w:sz="0" w:space="0" w:color="auto"/>
        <w:left w:val="none" w:sz="0" w:space="0" w:color="auto"/>
        <w:bottom w:val="none" w:sz="0" w:space="0" w:color="auto"/>
        <w:right w:val="none" w:sz="0" w:space="0" w:color="auto"/>
      </w:divBdr>
      <w:divsChild>
        <w:div w:id="101657110">
          <w:marLeft w:val="0"/>
          <w:marRight w:val="0"/>
          <w:marTop w:val="0"/>
          <w:marBottom w:val="0"/>
          <w:divBdr>
            <w:top w:val="none" w:sz="0" w:space="0" w:color="auto"/>
            <w:left w:val="none" w:sz="0" w:space="0" w:color="auto"/>
            <w:bottom w:val="none" w:sz="0" w:space="0" w:color="auto"/>
            <w:right w:val="none" w:sz="0" w:space="0" w:color="auto"/>
          </w:divBdr>
        </w:div>
      </w:divsChild>
    </w:div>
    <w:div w:id="101657111">
      <w:marLeft w:val="0"/>
      <w:marRight w:val="0"/>
      <w:marTop w:val="0"/>
      <w:marBottom w:val="0"/>
      <w:divBdr>
        <w:top w:val="none" w:sz="0" w:space="0" w:color="auto"/>
        <w:left w:val="none" w:sz="0" w:space="0" w:color="auto"/>
        <w:bottom w:val="none" w:sz="0" w:space="0" w:color="auto"/>
        <w:right w:val="none" w:sz="0" w:space="0" w:color="auto"/>
      </w:divBdr>
    </w:div>
    <w:div w:id="101657115">
      <w:marLeft w:val="0"/>
      <w:marRight w:val="0"/>
      <w:marTop w:val="0"/>
      <w:marBottom w:val="0"/>
      <w:divBdr>
        <w:top w:val="none" w:sz="0" w:space="0" w:color="auto"/>
        <w:left w:val="none" w:sz="0" w:space="0" w:color="auto"/>
        <w:bottom w:val="none" w:sz="0" w:space="0" w:color="auto"/>
        <w:right w:val="none" w:sz="0" w:space="0" w:color="auto"/>
      </w:divBdr>
      <w:divsChild>
        <w:div w:id="101657113">
          <w:marLeft w:val="0"/>
          <w:marRight w:val="0"/>
          <w:marTop w:val="0"/>
          <w:marBottom w:val="814"/>
          <w:divBdr>
            <w:top w:val="none" w:sz="0" w:space="0" w:color="auto"/>
            <w:left w:val="none" w:sz="0" w:space="0" w:color="auto"/>
            <w:bottom w:val="none" w:sz="0" w:space="0" w:color="auto"/>
            <w:right w:val="none" w:sz="0" w:space="0" w:color="auto"/>
          </w:divBdr>
          <w:divsChild>
            <w:div w:id="101657114">
              <w:marLeft w:val="0"/>
              <w:marRight w:val="0"/>
              <w:marTop w:val="0"/>
              <w:marBottom w:val="0"/>
              <w:divBdr>
                <w:top w:val="none" w:sz="0" w:space="0" w:color="auto"/>
                <w:left w:val="none" w:sz="0" w:space="0" w:color="auto"/>
                <w:bottom w:val="none" w:sz="0" w:space="0" w:color="auto"/>
                <w:right w:val="none" w:sz="0" w:space="0" w:color="auto"/>
              </w:divBdr>
              <w:divsChild>
                <w:div w:id="1016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3</Pages>
  <Words>154</Words>
  <Characters>880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驻组纪发〔2018〕41号</dc:title>
  <dc:subject/>
  <dc:creator>微软用户</dc:creator>
  <cp:keywords/>
  <dc:description/>
  <cp:lastModifiedBy>AutoBVT</cp:lastModifiedBy>
  <cp:revision>19</cp:revision>
  <cp:lastPrinted>2018-09-28T06:55:00Z</cp:lastPrinted>
  <dcterms:created xsi:type="dcterms:W3CDTF">2018-09-28T09:18:00Z</dcterms:created>
  <dcterms:modified xsi:type="dcterms:W3CDTF">2018-09-30T06:21:00Z</dcterms:modified>
</cp:coreProperties>
</file>