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72C2" w:rsidRDefault="002872C2" w:rsidP="002872C2">
      <w:pPr>
        <w:spacing w:line="800" w:lineRule="exact"/>
        <w:jc w:val="center"/>
        <w:rPr>
          <w:rFonts w:ascii="宋体" w:hAnsi="宋体" w:cs="宋体"/>
          <w:b/>
          <w:bCs/>
          <w:sz w:val="44"/>
          <w:szCs w:val="44"/>
        </w:rPr>
      </w:pPr>
    </w:p>
    <w:p w:rsidR="002872C2" w:rsidRDefault="002872C2" w:rsidP="00433342">
      <w:pPr>
        <w:spacing w:afterLines="50" w:line="800" w:lineRule="exact"/>
        <w:jc w:val="center"/>
        <w:rPr>
          <w:rFonts w:ascii="宋体" w:hAnsi="宋体" w:cs="宋体"/>
          <w:b/>
          <w:bCs/>
          <w:sz w:val="44"/>
          <w:szCs w:val="44"/>
        </w:rPr>
      </w:pPr>
    </w:p>
    <w:p w:rsidR="00B208B9" w:rsidRPr="00B208B9" w:rsidRDefault="00B208B9" w:rsidP="00B208B9">
      <w:pPr>
        <w:spacing w:line="600" w:lineRule="exact"/>
        <w:jc w:val="center"/>
        <w:rPr>
          <w:rFonts w:ascii="方正小标宋简体" w:eastAsia="方正小标宋简体" w:hAnsi="宋体" w:cs="宋体"/>
          <w:bCs/>
          <w:sz w:val="44"/>
          <w:szCs w:val="44"/>
        </w:rPr>
      </w:pPr>
      <w:r w:rsidRPr="00B208B9">
        <w:rPr>
          <w:rFonts w:ascii="方正小标宋简体" w:eastAsia="方正小标宋简体" w:hAnsi="宋体" w:cs="宋体" w:hint="eastAsia"/>
          <w:bCs/>
          <w:sz w:val="44"/>
          <w:szCs w:val="44"/>
        </w:rPr>
        <w:t>关于在全校（院）开展第四个纪律</w:t>
      </w:r>
    </w:p>
    <w:p w:rsidR="00B208B9" w:rsidRDefault="00236E66" w:rsidP="00433342">
      <w:pPr>
        <w:spacing w:afterLines="100" w:line="600" w:lineRule="exact"/>
        <w:jc w:val="center"/>
        <w:rPr>
          <w:rFonts w:ascii="仿宋" w:eastAsia="仿宋" w:hAnsi="仿宋" w:cs="仿宋"/>
          <w:sz w:val="32"/>
          <w:szCs w:val="32"/>
        </w:rPr>
      </w:pPr>
      <w:r w:rsidRPr="00B208B9">
        <w:rPr>
          <w:rFonts w:ascii="方正小标宋简体" w:eastAsia="方正小标宋简体" w:hAnsi="宋体" w:cs="宋体" w:hint="eastAsia"/>
          <w:bCs/>
          <w:sz w:val="44"/>
          <w:szCs w:val="44"/>
        </w:rPr>
        <w:t>教育</w:t>
      </w:r>
      <w:r w:rsidR="00B208B9" w:rsidRPr="00B208B9">
        <w:rPr>
          <w:rFonts w:ascii="方正小标宋简体" w:eastAsia="方正小标宋简体" w:hAnsi="宋体" w:cs="宋体" w:hint="eastAsia"/>
          <w:bCs/>
          <w:sz w:val="44"/>
          <w:szCs w:val="44"/>
        </w:rPr>
        <w:t>学习宣传月活动的通知</w:t>
      </w:r>
      <w:r w:rsidR="00B208B9">
        <w:rPr>
          <w:rFonts w:ascii="仿宋" w:eastAsia="仿宋" w:hAnsi="仿宋" w:cs="仿宋" w:hint="eastAsia"/>
          <w:sz w:val="32"/>
          <w:szCs w:val="32"/>
        </w:rPr>
        <w:t xml:space="preserve"> </w:t>
      </w:r>
    </w:p>
    <w:p w:rsidR="00B208B9" w:rsidRPr="00B208B9" w:rsidRDefault="00B208B9" w:rsidP="00B208B9">
      <w:pPr>
        <w:spacing w:line="620" w:lineRule="exact"/>
        <w:rPr>
          <w:rFonts w:ascii="仿宋_GB2312" w:eastAsia="仿宋_GB2312" w:hAnsi="仿宋" w:cs="仿宋"/>
          <w:sz w:val="32"/>
          <w:szCs w:val="32"/>
        </w:rPr>
      </w:pPr>
      <w:r w:rsidRPr="00B208B9">
        <w:rPr>
          <w:rFonts w:ascii="仿宋_GB2312" w:eastAsia="仿宋_GB2312" w:hAnsi="仿宋" w:cs="仿宋" w:hint="eastAsia"/>
          <w:sz w:val="32"/>
          <w:szCs w:val="32"/>
        </w:rPr>
        <w:t>各党支部：</w:t>
      </w:r>
    </w:p>
    <w:p w:rsidR="00B208B9" w:rsidRPr="00B208B9" w:rsidRDefault="00B208B9" w:rsidP="00B208B9">
      <w:pPr>
        <w:spacing w:line="620" w:lineRule="exact"/>
        <w:ind w:firstLineChars="200" w:firstLine="640"/>
        <w:rPr>
          <w:rFonts w:ascii="仿宋_GB2312" w:eastAsia="仿宋_GB2312" w:hAnsi="仿宋" w:cs="仿宋"/>
          <w:sz w:val="32"/>
          <w:szCs w:val="32"/>
        </w:rPr>
      </w:pPr>
      <w:r w:rsidRPr="00B208B9">
        <w:rPr>
          <w:rFonts w:ascii="仿宋_GB2312" w:eastAsia="仿宋_GB2312" w:hAnsi="仿宋" w:cs="仿宋" w:hint="eastAsia"/>
          <w:sz w:val="32"/>
          <w:szCs w:val="32"/>
        </w:rPr>
        <w:t>为全面学习贯彻党的十九大和十九届二中、三中、四中、五中全会精神，深入贯彻落实习近平总书记在党史学习教育动员大会上的讲话精神和来陕考察重要讲话精神，扎实落实中央纪委、省纪委五次全会部署，从百年党史中汲取智慧和力量，不断加强纪律教育，重申纪律要求，强化纪律约束，根据《中共陕西省纪委关于在全省开展第四个纪律教育学习宣传月活动的通知》（陕纪发〔2021〕8号）要求，现将我校（院）开展第四个纪律教育学习宣传月活动有关事项安排如下。</w:t>
      </w:r>
    </w:p>
    <w:p w:rsidR="00B208B9" w:rsidRDefault="00B208B9" w:rsidP="00B208B9">
      <w:pPr>
        <w:spacing w:line="620" w:lineRule="exact"/>
        <w:ind w:firstLineChars="200" w:firstLine="640"/>
        <w:rPr>
          <w:rFonts w:ascii="仿宋" w:eastAsia="仿宋" w:hAnsi="仿宋" w:cs="仿宋"/>
          <w:sz w:val="32"/>
          <w:szCs w:val="32"/>
        </w:rPr>
      </w:pPr>
      <w:r>
        <w:rPr>
          <w:rFonts w:ascii="黑体" w:eastAsia="黑体" w:hAnsi="黑体" w:cs="黑体" w:hint="eastAsia"/>
          <w:sz w:val="32"/>
          <w:szCs w:val="32"/>
        </w:rPr>
        <w:t>一、活动主题</w:t>
      </w:r>
    </w:p>
    <w:p w:rsidR="00B208B9" w:rsidRPr="00B208B9" w:rsidRDefault="00B208B9" w:rsidP="00B208B9">
      <w:pPr>
        <w:spacing w:line="620" w:lineRule="exact"/>
        <w:ind w:firstLine="640"/>
        <w:rPr>
          <w:rFonts w:ascii="仿宋_GB2312" w:eastAsia="仿宋_GB2312" w:hAnsi="仿宋" w:cs="仿宋"/>
          <w:sz w:val="32"/>
          <w:szCs w:val="32"/>
        </w:rPr>
      </w:pPr>
      <w:r w:rsidRPr="00B208B9">
        <w:rPr>
          <w:rFonts w:ascii="仿宋_GB2312" w:eastAsia="仿宋_GB2312" w:hAnsi="仿宋" w:cs="仿宋" w:hint="eastAsia"/>
          <w:sz w:val="32"/>
          <w:szCs w:val="32"/>
        </w:rPr>
        <w:t>以党史学习教育为契机，紧紧围绕党史学习教育安排部署，紧扣“学党史、悟思想、办实事、开新局”要求，以“学党史、明党规、守党纪、跟党走”为主题，深入开展党性宗旨教育、党规党纪教育、纪律警示教育和感恩奋进教育，引导全校（院）党员干部和公职人员坚定理想信念、强化纪律意识，以更高标准、更严要求、更实作风，在新征程上展现新作为新担当，以优异成绩庆祝建党100周年。</w:t>
      </w:r>
    </w:p>
    <w:p w:rsidR="00B208B9" w:rsidRDefault="00B208B9" w:rsidP="00B208B9">
      <w:pPr>
        <w:spacing w:line="620" w:lineRule="exact"/>
        <w:ind w:firstLineChars="200" w:firstLine="640"/>
        <w:rPr>
          <w:rFonts w:ascii="黑体" w:eastAsia="黑体" w:hAnsi="黑体" w:cs="黑体"/>
          <w:sz w:val="32"/>
          <w:szCs w:val="32"/>
        </w:rPr>
      </w:pPr>
      <w:r>
        <w:rPr>
          <w:rFonts w:ascii="黑体" w:eastAsia="黑体" w:hAnsi="黑体" w:cs="黑体" w:hint="eastAsia"/>
          <w:sz w:val="32"/>
          <w:szCs w:val="32"/>
        </w:rPr>
        <w:lastRenderedPageBreak/>
        <w:t>二、参加对象</w:t>
      </w:r>
    </w:p>
    <w:p w:rsidR="00B208B9" w:rsidRPr="00B208B9" w:rsidRDefault="00B208B9" w:rsidP="00B208B9">
      <w:pPr>
        <w:spacing w:line="620" w:lineRule="exact"/>
        <w:rPr>
          <w:rFonts w:ascii="仿宋_GB2312" w:eastAsia="仿宋_GB2312" w:hAnsi="仿宋" w:cs="仿宋"/>
          <w:sz w:val="32"/>
          <w:szCs w:val="32"/>
        </w:rPr>
      </w:pPr>
      <w:r>
        <w:rPr>
          <w:rFonts w:ascii="仿宋" w:eastAsia="仿宋" w:hAnsi="仿宋" w:cs="仿宋" w:hint="eastAsia"/>
          <w:sz w:val="32"/>
          <w:szCs w:val="32"/>
        </w:rPr>
        <w:t xml:space="preserve">    </w:t>
      </w:r>
      <w:r w:rsidRPr="00B208B9">
        <w:rPr>
          <w:rFonts w:ascii="仿宋_GB2312" w:eastAsia="仿宋_GB2312" w:hAnsi="仿宋" w:cs="仿宋" w:hint="eastAsia"/>
          <w:sz w:val="32"/>
          <w:szCs w:val="32"/>
        </w:rPr>
        <w:t>全校（院）党员、干部及所有行使公权力的公职人员。</w:t>
      </w:r>
    </w:p>
    <w:p w:rsidR="00B208B9" w:rsidRDefault="00B208B9" w:rsidP="00B208B9">
      <w:pPr>
        <w:spacing w:line="620" w:lineRule="exact"/>
        <w:ind w:firstLineChars="200" w:firstLine="640"/>
        <w:rPr>
          <w:rFonts w:ascii="黑体" w:eastAsia="黑体" w:hAnsi="黑体" w:cs="黑体"/>
          <w:sz w:val="32"/>
          <w:szCs w:val="32"/>
        </w:rPr>
      </w:pPr>
      <w:r>
        <w:rPr>
          <w:rFonts w:ascii="黑体" w:eastAsia="黑体" w:hAnsi="黑体" w:cs="黑体" w:hint="eastAsia"/>
          <w:sz w:val="32"/>
          <w:szCs w:val="32"/>
        </w:rPr>
        <w:t>三、时间安排</w:t>
      </w:r>
    </w:p>
    <w:p w:rsidR="00B208B9" w:rsidRPr="00B208B9" w:rsidRDefault="00B208B9" w:rsidP="00B208B9">
      <w:pPr>
        <w:spacing w:line="620" w:lineRule="exact"/>
        <w:ind w:firstLineChars="200" w:firstLine="640"/>
        <w:rPr>
          <w:rFonts w:ascii="仿宋_GB2312" w:eastAsia="仿宋_GB2312" w:hAnsi="仿宋" w:cs="仿宋"/>
          <w:sz w:val="32"/>
          <w:szCs w:val="32"/>
        </w:rPr>
      </w:pPr>
      <w:r w:rsidRPr="00B208B9">
        <w:rPr>
          <w:rFonts w:ascii="仿宋_GB2312" w:eastAsia="仿宋_GB2312" w:hAnsi="仿宋" w:cs="仿宋" w:hint="eastAsia"/>
          <w:sz w:val="32"/>
          <w:szCs w:val="32"/>
        </w:rPr>
        <w:t>2021年6月1日（星期二）至6月30日（星期三）。</w:t>
      </w:r>
    </w:p>
    <w:p w:rsidR="00B208B9" w:rsidRDefault="00B208B9" w:rsidP="00B208B9">
      <w:pPr>
        <w:spacing w:line="620" w:lineRule="exact"/>
        <w:ind w:firstLineChars="200" w:firstLine="640"/>
        <w:rPr>
          <w:rFonts w:ascii="仿宋" w:eastAsia="仿宋" w:hAnsi="仿宋" w:cs="仿宋"/>
          <w:sz w:val="32"/>
          <w:szCs w:val="32"/>
        </w:rPr>
      </w:pPr>
      <w:r>
        <w:rPr>
          <w:rFonts w:ascii="黑体" w:eastAsia="黑体" w:hAnsi="黑体" w:cs="黑体" w:hint="eastAsia"/>
          <w:sz w:val="32"/>
          <w:szCs w:val="32"/>
        </w:rPr>
        <w:t>四、活动内容</w:t>
      </w:r>
    </w:p>
    <w:p w:rsidR="00B208B9" w:rsidRPr="00B208B9" w:rsidRDefault="00B208B9" w:rsidP="00B208B9">
      <w:pPr>
        <w:spacing w:line="620" w:lineRule="exact"/>
        <w:ind w:firstLineChars="200" w:firstLine="643"/>
        <w:rPr>
          <w:rFonts w:ascii="仿宋_GB2312" w:eastAsia="仿宋_GB2312" w:hAnsi="仿宋" w:cs="仿宋"/>
          <w:sz w:val="32"/>
          <w:szCs w:val="32"/>
        </w:rPr>
      </w:pPr>
      <w:r>
        <w:rPr>
          <w:rFonts w:ascii="楷体" w:eastAsia="楷体" w:hAnsi="楷体" w:cs="楷体" w:hint="eastAsia"/>
          <w:b/>
          <w:bCs/>
          <w:sz w:val="32"/>
          <w:szCs w:val="32"/>
        </w:rPr>
        <w:t>（一）安排一次“学党史”纪律教育专题党课。</w:t>
      </w:r>
      <w:r w:rsidRPr="00B208B9">
        <w:rPr>
          <w:rFonts w:ascii="仿宋_GB2312" w:eastAsia="仿宋_GB2312" w:hAnsi="仿宋" w:cs="仿宋" w:hint="eastAsia"/>
          <w:sz w:val="32"/>
          <w:szCs w:val="32"/>
        </w:rPr>
        <w:t>结合校（院）党史学习教育，</w:t>
      </w:r>
      <w:r w:rsidR="00035640">
        <w:rPr>
          <w:rFonts w:ascii="仿宋_GB2312" w:eastAsia="仿宋_GB2312" w:hAnsi="仿宋" w:cs="仿宋" w:hint="eastAsia"/>
          <w:sz w:val="32"/>
          <w:szCs w:val="32"/>
        </w:rPr>
        <w:t>在6月底前</w:t>
      </w:r>
      <w:r w:rsidR="00A52D06">
        <w:rPr>
          <w:rFonts w:ascii="仿宋_GB2312" w:eastAsia="仿宋_GB2312" w:hAnsi="仿宋" w:cs="仿宋" w:hint="eastAsia"/>
          <w:sz w:val="32"/>
          <w:szCs w:val="32"/>
        </w:rPr>
        <w:t>适时</w:t>
      </w:r>
      <w:r w:rsidRPr="00B208B9">
        <w:rPr>
          <w:rFonts w:ascii="仿宋_GB2312" w:eastAsia="仿宋_GB2312" w:hAnsi="仿宋" w:cs="仿宋" w:hint="eastAsia"/>
          <w:sz w:val="32"/>
          <w:szCs w:val="32"/>
        </w:rPr>
        <w:t>邀请校（院）内外专家学者紧扣纪律教育主题，以“党史大讲堂”为载体，以党史、党的纪律建设历史、党的反腐败斗争历史等为内容，讲一次专题党课，引导全校（院）党员干部知史爱党、知史爱国，不断强化理论武装，树牢“四个意识”，坚定“四个自信”，做到“两个维护”，自觉增强党性观念和宗旨意识。</w:t>
      </w:r>
    </w:p>
    <w:p w:rsidR="00B208B9" w:rsidRPr="00B208B9" w:rsidRDefault="00B208B9" w:rsidP="00B208B9">
      <w:pPr>
        <w:spacing w:line="620" w:lineRule="exact"/>
        <w:ind w:firstLineChars="200" w:firstLine="643"/>
        <w:rPr>
          <w:rFonts w:ascii="仿宋_GB2312" w:eastAsia="仿宋_GB2312" w:hAnsi="仿宋" w:cs="仿宋"/>
          <w:sz w:val="32"/>
          <w:szCs w:val="32"/>
        </w:rPr>
      </w:pPr>
      <w:r>
        <w:rPr>
          <w:rFonts w:ascii="楷体" w:eastAsia="楷体" w:hAnsi="楷体" w:cs="楷体" w:hint="eastAsia"/>
          <w:b/>
          <w:bCs/>
          <w:sz w:val="32"/>
          <w:szCs w:val="32"/>
        </w:rPr>
        <w:t>（二）进行一次“明党规”党史党规党纪学习测试。</w:t>
      </w:r>
      <w:r w:rsidRPr="00B208B9">
        <w:rPr>
          <w:rFonts w:ascii="仿宋_GB2312" w:eastAsia="仿宋_GB2312" w:hAnsi="仿宋" w:cs="仿宋" w:hint="eastAsia"/>
          <w:sz w:val="32"/>
          <w:szCs w:val="32"/>
        </w:rPr>
        <w:t>6月30日（星期三）前，由各党支部、各处级部门组织全体党员干部和公职人员，</w:t>
      </w:r>
      <w:r w:rsidR="003055E8" w:rsidRPr="00B208B9">
        <w:rPr>
          <w:rFonts w:ascii="仿宋_GB2312" w:eastAsia="仿宋_GB2312" w:hAnsi="仿宋" w:cs="仿宋" w:hint="eastAsia"/>
          <w:sz w:val="32"/>
          <w:szCs w:val="32"/>
        </w:rPr>
        <w:t>关注</w:t>
      </w:r>
      <w:r w:rsidRPr="00B208B9">
        <w:rPr>
          <w:rFonts w:ascii="仿宋_GB2312" w:eastAsia="仿宋_GB2312" w:hAnsi="仿宋" w:cs="仿宋" w:hint="eastAsia"/>
          <w:sz w:val="32"/>
          <w:szCs w:val="32"/>
        </w:rPr>
        <w:t>登录“陕西纪检监察”微信公众号，进入“全省纪律教育学习宣传月党史党规党纪知识测试”栏目</w:t>
      </w:r>
      <w:r w:rsidR="003055E8">
        <w:rPr>
          <w:rFonts w:ascii="仿宋_GB2312" w:eastAsia="仿宋_GB2312" w:hAnsi="仿宋" w:cs="仿宋" w:hint="eastAsia"/>
          <w:sz w:val="32"/>
          <w:szCs w:val="32"/>
        </w:rPr>
        <w:t>参加</w:t>
      </w:r>
      <w:r w:rsidRPr="00B208B9">
        <w:rPr>
          <w:rFonts w:ascii="仿宋_GB2312" w:eastAsia="仿宋_GB2312" w:hAnsi="仿宋" w:cs="仿宋" w:hint="eastAsia"/>
          <w:sz w:val="32"/>
          <w:szCs w:val="32"/>
        </w:rPr>
        <w:t>考试，每人有两次正式答题机会，系统自动选取最高分计入成绩。知识测试重点内容为：人民日报微博发布的《党史100题》、秦凤网和“陕西纪检监察”微信公众号发布的《党员干部纪律教育读本》、《纪律教育公开课》系列视频课程等。各党支部、各处级部门要认真组织党员干部和公职人员全体参与知识测试，确保全面覆盖。同时，充分利用“三会一课”等</w:t>
      </w:r>
      <w:r w:rsidR="003055E8">
        <w:rPr>
          <w:rFonts w:ascii="仿宋_GB2312" w:eastAsia="仿宋_GB2312" w:hAnsi="仿宋" w:cs="仿宋" w:hint="eastAsia"/>
          <w:sz w:val="32"/>
          <w:szCs w:val="32"/>
        </w:rPr>
        <w:t>形式</w:t>
      </w:r>
      <w:r w:rsidRPr="00B208B9">
        <w:rPr>
          <w:rFonts w:ascii="仿宋_GB2312" w:eastAsia="仿宋_GB2312" w:hAnsi="仿宋" w:cs="仿宋" w:hint="eastAsia"/>
          <w:sz w:val="32"/>
          <w:szCs w:val="32"/>
        </w:rPr>
        <w:t>，采取党员、干部以个</w:t>
      </w:r>
      <w:r w:rsidRPr="00B208B9">
        <w:rPr>
          <w:rFonts w:ascii="仿宋_GB2312" w:eastAsia="仿宋_GB2312" w:hAnsi="仿宋" w:cs="仿宋" w:hint="eastAsia"/>
          <w:sz w:val="32"/>
          <w:szCs w:val="32"/>
        </w:rPr>
        <w:lastRenderedPageBreak/>
        <w:t>人自学和集体学习相结合的方式，加强党史党规党纪知识的学习教育。</w:t>
      </w:r>
    </w:p>
    <w:p w:rsidR="00B208B9" w:rsidRPr="00B208B9" w:rsidRDefault="00B208B9" w:rsidP="00B208B9">
      <w:pPr>
        <w:spacing w:line="620" w:lineRule="exact"/>
        <w:ind w:firstLineChars="200" w:firstLine="643"/>
        <w:rPr>
          <w:rFonts w:ascii="仿宋_GB2312" w:eastAsia="仿宋_GB2312" w:hAnsi="仿宋" w:cs="仿宋"/>
          <w:sz w:val="32"/>
          <w:szCs w:val="32"/>
        </w:rPr>
      </w:pPr>
      <w:r>
        <w:rPr>
          <w:rFonts w:ascii="楷体" w:eastAsia="楷体" w:hAnsi="楷体" w:cs="楷体" w:hint="eastAsia"/>
          <w:b/>
          <w:bCs/>
          <w:sz w:val="32"/>
          <w:szCs w:val="32"/>
        </w:rPr>
        <w:t>（三）开展一次“守党纪”警示教育活动。</w:t>
      </w:r>
      <w:r w:rsidRPr="00B208B9">
        <w:rPr>
          <w:rFonts w:ascii="仿宋_GB2312" w:eastAsia="仿宋_GB2312" w:hAnsi="仿宋" w:cs="仿宋" w:hint="eastAsia"/>
          <w:sz w:val="32"/>
          <w:szCs w:val="32"/>
        </w:rPr>
        <w:t>6月20日（星期日）前，校（院）委会理论学习中心组安排学习《陕西省党员干部警示教育资料》，观看《家风不正家难安》警示教育片等；机关纪委组织全校（院）党员干部及公职人员集中观看警示教育片，在校（院）内设置廉洁警示教育宣传栏，教育引导党员干部、公职人员从中吸取教训，引以为戒、自警自醒。各党支部、各处级部门可结合实际，采取学习警示教育资料、观看警示教育视频、参观警示教育基地等多种形式开展警示教育活动。</w:t>
      </w:r>
    </w:p>
    <w:p w:rsidR="00B208B9" w:rsidRPr="00B208B9" w:rsidRDefault="00B208B9" w:rsidP="00B208B9">
      <w:pPr>
        <w:spacing w:line="620" w:lineRule="exact"/>
        <w:ind w:firstLineChars="200" w:firstLine="643"/>
        <w:rPr>
          <w:rFonts w:ascii="仿宋_GB2312" w:eastAsia="仿宋_GB2312" w:hAnsi="仿宋" w:cs="仿宋"/>
          <w:sz w:val="32"/>
          <w:szCs w:val="32"/>
        </w:rPr>
      </w:pPr>
      <w:r>
        <w:rPr>
          <w:rFonts w:ascii="楷体" w:eastAsia="楷体" w:hAnsi="楷体" w:cs="楷体" w:hint="eastAsia"/>
          <w:b/>
          <w:bCs/>
          <w:sz w:val="32"/>
          <w:szCs w:val="32"/>
        </w:rPr>
        <w:t>（四）组织一次“跟党走”感恩奋进活动。</w:t>
      </w:r>
      <w:r w:rsidRPr="00B208B9">
        <w:rPr>
          <w:rFonts w:ascii="仿宋_GB2312" w:eastAsia="仿宋_GB2312" w:hAnsi="仿宋" w:cs="仿宋" w:hint="eastAsia"/>
          <w:sz w:val="32"/>
          <w:szCs w:val="32"/>
        </w:rPr>
        <w:t>6月30日（星期三）前，结合校（院）党史学习教育，通过组织党员干部瞻仰革命遗址纪念场馆，拍摄微故事、微视频、微党课，举办校（院）庆祝中国共产党成立100周年主题展览，组织庆祝中国共产党成立100周年文艺汇演，开展“学党史感党恩跟党走”“党旗在基层一线高高飘扬”主题党日活动等形式，过好组织生活，召开专题组织生活会，重温党的光辉历史，讴歌党的丰功伟绩，感怀党的伟大恩情，激发党员干部爱党爱国热情，自觉投身现代化建设和经济社会高质量发展新征程。</w:t>
      </w:r>
    </w:p>
    <w:p w:rsidR="00B208B9" w:rsidRDefault="00B208B9" w:rsidP="00B208B9">
      <w:pPr>
        <w:spacing w:line="620" w:lineRule="exact"/>
        <w:ind w:firstLineChars="200" w:firstLine="640"/>
        <w:rPr>
          <w:rFonts w:ascii="黑体" w:eastAsia="黑体" w:hAnsi="黑体" w:cs="黑体"/>
          <w:sz w:val="32"/>
          <w:szCs w:val="32"/>
        </w:rPr>
      </w:pPr>
      <w:r>
        <w:rPr>
          <w:rFonts w:ascii="黑体" w:eastAsia="黑体" w:hAnsi="黑体" w:cs="黑体" w:hint="eastAsia"/>
          <w:sz w:val="32"/>
          <w:szCs w:val="32"/>
        </w:rPr>
        <w:t>五、有关要求</w:t>
      </w:r>
    </w:p>
    <w:p w:rsidR="00B208B9" w:rsidRPr="00B208B9" w:rsidRDefault="00B208B9" w:rsidP="00B208B9">
      <w:pPr>
        <w:spacing w:line="620" w:lineRule="exact"/>
        <w:ind w:firstLineChars="200" w:firstLine="640"/>
        <w:rPr>
          <w:rFonts w:ascii="仿宋_GB2312" w:eastAsia="仿宋_GB2312" w:hAnsi="仿宋" w:cs="仿宋"/>
          <w:sz w:val="32"/>
          <w:szCs w:val="32"/>
        </w:rPr>
      </w:pPr>
      <w:r w:rsidRPr="00B208B9">
        <w:rPr>
          <w:rFonts w:ascii="仿宋_GB2312" w:eastAsia="仿宋_GB2312" w:hAnsi="仿宋" w:cs="仿宋" w:hint="eastAsia"/>
          <w:sz w:val="32"/>
          <w:szCs w:val="32"/>
        </w:rPr>
        <w:t>各党支部、各处级部门要高度重视，压实扛牢主体责任，把纪律教育学习宣传月作为重要任务，结合校（院）党史学习教育，</w:t>
      </w:r>
      <w:r w:rsidRPr="00B208B9">
        <w:rPr>
          <w:rFonts w:ascii="仿宋_GB2312" w:eastAsia="仿宋_GB2312" w:hAnsi="仿宋" w:cs="仿宋" w:hint="eastAsia"/>
          <w:sz w:val="32"/>
          <w:szCs w:val="32"/>
        </w:rPr>
        <w:lastRenderedPageBreak/>
        <w:t>聚焦主题，精心安排组织实施，严格按照时间节点开展教育活动，确保实现教育对象全参与、全覆盖。要加强教育宣传，营造浓厚的纪律教育氛围，同时结合本支部、本部门实际，创造性开展各项活动，确保“规定动作”高质量，“自选动作”有特色，突出教育重点，注重教育实效。</w:t>
      </w:r>
    </w:p>
    <w:p w:rsidR="00B208B9" w:rsidRPr="00B208B9" w:rsidRDefault="00B208B9" w:rsidP="00B208B9">
      <w:pPr>
        <w:spacing w:line="620" w:lineRule="exact"/>
        <w:ind w:firstLineChars="200" w:firstLine="640"/>
        <w:rPr>
          <w:rFonts w:ascii="仿宋_GB2312" w:eastAsia="仿宋_GB2312" w:hAnsi="仿宋" w:cs="仿宋"/>
          <w:sz w:val="32"/>
          <w:szCs w:val="32"/>
        </w:rPr>
      </w:pPr>
      <w:r w:rsidRPr="00B208B9">
        <w:rPr>
          <w:rFonts w:ascii="仿宋_GB2312" w:eastAsia="仿宋_GB2312" w:hAnsi="仿宋" w:cs="仿宋" w:hint="eastAsia"/>
          <w:sz w:val="32"/>
          <w:szCs w:val="32"/>
        </w:rPr>
        <w:t>请各党支部、各处级部门</w:t>
      </w:r>
      <w:r w:rsidR="00746B8D">
        <w:rPr>
          <w:rFonts w:ascii="仿宋_GB2312" w:eastAsia="仿宋_GB2312" w:hAnsi="仿宋" w:cs="仿宋" w:hint="eastAsia"/>
          <w:sz w:val="32"/>
          <w:szCs w:val="32"/>
        </w:rPr>
        <w:t>以</w:t>
      </w:r>
      <w:r w:rsidR="00746B8D" w:rsidRPr="00B208B9">
        <w:rPr>
          <w:rFonts w:ascii="仿宋_GB2312" w:eastAsia="仿宋_GB2312" w:hAnsi="仿宋" w:cs="仿宋" w:hint="eastAsia"/>
          <w:sz w:val="32"/>
          <w:szCs w:val="32"/>
        </w:rPr>
        <w:t>书面</w:t>
      </w:r>
      <w:r w:rsidR="00746B8D">
        <w:rPr>
          <w:rFonts w:ascii="仿宋_GB2312" w:eastAsia="仿宋_GB2312" w:hAnsi="仿宋" w:cs="仿宋" w:hint="eastAsia"/>
          <w:sz w:val="32"/>
          <w:szCs w:val="32"/>
        </w:rPr>
        <w:t>形式</w:t>
      </w:r>
      <w:r w:rsidRPr="00B208B9">
        <w:rPr>
          <w:rFonts w:ascii="仿宋_GB2312" w:eastAsia="仿宋_GB2312" w:hAnsi="仿宋" w:cs="仿宋" w:hint="eastAsia"/>
          <w:sz w:val="32"/>
          <w:szCs w:val="32"/>
        </w:rPr>
        <w:t>将开展纪律教育学习宣传月活动情况报告，于7月7日（星期三）上午10：00前报校（院）机关纪委（二号行政楼202室）。</w:t>
      </w:r>
    </w:p>
    <w:p w:rsidR="00B208B9" w:rsidRPr="00B208B9" w:rsidRDefault="00B208B9" w:rsidP="00B208B9">
      <w:pPr>
        <w:spacing w:line="620" w:lineRule="exact"/>
        <w:ind w:firstLineChars="200" w:firstLine="640"/>
        <w:rPr>
          <w:rFonts w:ascii="仿宋_GB2312" w:eastAsia="仿宋_GB2312" w:hAnsi="仿宋" w:cs="仿宋"/>
          <w:sz w:val="32"/>
          <w:szCs w:val="32"/>
        </w:rPr>
      </w:pPr>
      <w:r w:rsidRPr="00B208B9">
        <w:rPr>
          <w:rFonts w:ascii="仿宋_GB2312" w:eastAsia="仿宋_GB2312" w:hAnsi="仿宋" w:cs="仿宋" w:hint="eastAsia"/>
          <w:sz w:val="32"/>
          <w:szCs w:val="32"/>
        </w:rPr>
        <w:t>联系人：杨惠敏，联系电话：85378961。</w:t>
      </w:r>
    </w:p>
    <w:p w:rsidR="00B208B9" w:rsidRPr="00B208B9" w:rsidRDefault="00B208B9" w:rsidP="00B208B9">
      <w:pPr>
        <w:spacing w:line="620" w:lineRule="exact"/>
        <w:ind w:firstLineChars="200" w:firstLine="640"/>
        <w:rPr>
          <w:rFonts w:ascii="仿宋_GB2312" w:eastAsia="仿宋_GB2312" w:hAnsi="仿宋" w:cs="仿宋"/>
          <w:sz w:val="32"/>
          <w:szCs w:val="32"/>
        </w:rPr>
      </w:pPr>
    </w:p>
    <w:p w:rsidR="00B208B9" w:rsidRPr="00B208B9" w:rsidRDefault="00B208B9" w:rsidP="00B208B9">
      <w:pPr>
        <w:spacing w:line="620" w:lineRule="exact"/>
        <w:ind w:firstLineChars="200" w:firstLine="640"/>
        <w:rPr>
          <w:rFonts w:ascii="仿宋_GB2312" w:eastAsia="仿宋_GB2312" w:hAnsi="仿宋" w:cs="仿宋"/>
          <w:sz w:val="32"/>
          <w:szCs w:val="32"/>
        </w:rPr>
      </w:pPr>
    </w:p>
    <w:p w:rsidR="00B208B9" w:rsidRPr="00B208B9" w:rsidRDefault="00B208B9" w:rsidP="00B208B9">
      <w:pPr>
        <w:spacing w:line="620" w:lineRule="exact"/>
        <w:ind w:firstLineChars="200" w:firstLine="640"/>
        <w:rPr>
          <w:rFonts w:ascii="仿宋_GB2312" w:eastAsia="仿宋_GB2312" w:hAnsi="仿宋" w:cs="仿宋"/>
          <w:sz w:val="32"/>
          <w:szCs w:val="32"/>
        </w:rPr>
      </w:pPr>
    </w:p>
    <w:p w:rsidR="00B208B9" w:rsidRPr="00B208B9" w:rsidRDefault="00B208B9" w:rsidP="00B208B9">
      <w:pPr>
        <w:spacing w:line="620" w:lineRule="exact"/>
        <w:ind w:firstLineChars="1200" w:firstLine="3840"/>
        <w:rPr>
          <w:rFonts w:ascii="仿宋_GB2312" w:eastAsia="仿宋_GB2312" w:hAnsi="仿宋" w:cs="仿宋"/>
          <w:sz w:val="32"/>
          <w:szCs w:val="32"/>
        </w:rPr>
      </w:pPr>
    </w:p>
    <w:p w:rsidR="00B208B9" w:rsidRPr="00B208B9" w:rsidRDefault="00B208B9" w:rsidP="00B208B9">
      <w:pPr>
        <w:spacing w:line="620" w:lineRule="exact"/>
        <w:ind w:firstLineChars="1000" w:firstLine="3200"/>
        <w:rPr>
          <w:rFonts w:ascii="仿宋_GB2312" w:eastAsia="仿宋_GB2312" w:hAnsi="仿宋" w:cs="仿宋"/>
          <w:sz w:val="32"/>
          <w:szCs w:val="32"/>
        </w:rPr>
      </w:pPr>
      <w:r w:rsidRPr="00B208B9">
        <w:rPr>
          <w:rFonts w:ascii="仿宋_GB2312" w:eastAsia="仿宋_GB2312" w:hAnsi="仿宋" w:cs="仿宋" w:hint="eastAsia"/>
          <w:sz w:val="32"/>
          <w:szCs w:val="32"/>
        </w:rPr>
        <w:t>中共陕西省委党校（陕西行政学院）</w:t>
      </w:r>
    </w:p>
    <w:p w:rsidR="00B208B9" w:rsidRPr="00B208B9" w:rsidRDefault="00B208B9" w:rsidP="00B208B9">
      <w:pPr>
        <w:spacing w:line="620" w:lineRule="exact"/>
        <w:ind w:firstLineChars="1300" w:firstLine="4160"/>
        <w:rPr>
          <w:rFonts w:ascii="仿宋_GB2312" w:eastAsia="仿宋_GB2312" w:hAnsi="仿宋" w:cs="仿宋"/>
          <w:sz w:val="32"/>
          <w:szCs w:val="32"/>
        </w:rPr>
      </w:pPr>
      <w:r w:rsidRPr="00B208B9">
        <w:rPr>
          <w:rFonts w:ascii="仿宋_GB2312" w:eastAsia="仿宋_GB2312" w:hAnsi="仿宋" w:cs="仿宋" w:hint="eastAsia"/>
          <w:sz w:val="32"/>
          <w:szCs w:val="32"/>
        </w:rPr>
        <w:t>机关纪律检查委员会</w:t>
      </w:r>
    </w:p>
    <w:p w:rsidR="0017593F" w:rsidRPr="00B208B9" w:rsidRDefault="00B208B9" w:rsidP="00B208B9">
      <w:pPr>
        <w:spacing w:line="620" w:lineRule="exact"/>
        <w:ind w:firstLineChars="1400" w:firstLine="4480"/>
        <w:rPr>
          <w:rFonts w:ascii="仿宋_GB2312" w:eastAsia="仿宋_GB2312"/>
          <w:szCs w:val="32"/>
        </w:rPr>
      </w:pPr>
      <w:r w:rsidRPr="00B208B9">
        <w:rPr>
          <w:rFonts w:ascii="仿宋_GB2312" w:eastAsia="仿宋_GB2312" w:hAnsi="仿宋" w:cs="仿宋" w:hint="eastAsia"/>
          <w:sz w:val="32"/>
          <w:szCs w:val="32"/>
        </w:rPr>
        <w:t>2021年5月2</w:t>
      </w:r>
      <w:r w:rsidR="00433342">
        <w:rPr>
          <w:rFonts w:ascii="仿宋_GB2312" w:eastAsia="仿宋_GB2312" w:hAnsi="仿宋" w:cs="仿宋" w:hint="eastAsia"/>
          <w:sz w:val="32"/>
          <w:szCs w:val="32"/>
        </w:rPr>
        <w:t>6</w:t>
      </w:r>
      <w:r w:rsidRPr="00B208B9">
        <w:rPr>
          <w:rFonts w:ascii="仿宋_GB2312" w:eastAsia="仿宋_GB2312" w:hAnsi="仿宋" w:cs="仿宋" w:hint="eastAsia"/>
          <w:sz w:val="32"/>
          <w:szCs w:val="32"/>
        </w:rPr>
        <w:t>日</w:t>
      </w:r>
    </w:p>
    <w:sectPr w:rsidR="0017593F" w:rsidRPr="00B208B9" w:rsidSect="002872C2">
      <w:headerReference w:type="default" r:id="rId7"/>
      <w:footerReference w:type="even" r:id="rId8"/>
      <w:footerReference w:type="default" r:id="rId9"/>
      <w:pgSz w:w="11906" w:h="16838" w:code="9"/>
      <w:pgMar w:top="1440" w:right="1474" w:bottom="1440" w:left="1474"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030F" w:rsidRDefault="0045030F" w:rsidP="00F71A69">
      <w:r>
        <w:separator/>
      </w:r>
    </w:p>
  </w:endnote>
  <w:endnote w:type="continuationSeparator" w:id="0">
    <w:p w:rsidR="0045030F" w:rsidRDefault="0045030F" w:rsidP="00F71A6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347" w:rsidRDefault="00746CF3" w:rsidP="005C03A7">
    <w:pPr>
      <w:pStyle w:val="a5"/>
      <w:framePr w:wrap="around" w:vAnchor="text" w:hAnchor="margin" w:xAlign="center" w:y="1"/>
      <w:rPr>
        <w:rStyle w:val="a6"/>
      </w:rPr>
    </w:pPr>
    <w:r>
      <w:rPr>
        <w:rStyle w:val="a6"/>
      </w:rPr>
      <w:fldChar w:fldCharType="begin"/>
    </w:r>
    <w:r w:rsidR="00CD0347">
      <w:rPr>
        <w:rStyle w:val="a6"/>
      </w:rPr>
      <w:instrText xml:space="preserve">PAGE  </w:instrText>
    </w:r>
    <w:r>
      <w:rPr>
        <w:rStyle w:val="a6"/>
      </w:rPr>
      <w:fldChar w:fldCharType="end"/>
    </w:r>
  </w:p>
  <w:p w:rsidR="00CD0347" w:rsidRDefault="00CD0347">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347" w:rsidRPr="003D7EDD" w:rsidRDefault="00746CF3" w:rsidP="005C03A7">
    <w:pPr>
      <w:pStyle w:val="a5"/>
      <w:framePr w:wrap="around" w:vAnchor="text" w:hAnchor="margin" w:xAlign="center" w:y="1"/>
      <w:rPr>
        <w:rStyle w:val="a6"/>
        <w:rFonts w:ascii="宋体"/>
        <w:sz w:val="28"/>
        <w:szCs w:val="28"/>
      </w:rPr>
    </w:pPr>
    <w:r w:rsidRPr="003D7EDD">
      <w:rPr>
        <w:rStyle w:val="a6"/>
        <w:rFonts w:ascii="宋体" w:hAnsi="宋体"/>
        <w:sz w:val="28"/>
        <w:szCs w:val="28"/>
      </w:rPr>
      <w:fldChar w:fldCharType="begin"/>
    </w:r>
    <w:r w:rsidR="00CD0347" w:rsidRPr="003D7EDD">
      <w:rPr>
        <w:rStyle w:val="a6"/>
        <w:rFonts w:ascii="宋体" w:hAnsi="宋体"/>
        <w:sz w:val="28"/>
        <w:szCs w:val="28"/>
      </w:rPr>
      <w:instrText xml:space="preserve">PAGE  </w:instrText>
    </w:r>
    <w:r w:rsidRPr="003D7EDD">
      <w:rPr>
        <w:rStyle w:val="a6"/>
        <w:rFonts w:ascii="宋体" w:hAnsi="宋体"/>
        <w:sz w:val="28"/>
        <w:szCs w:val="28"/>
      </w:rPr>
      <w:fldChar w:fldCharType="separate"/>
    </w:r>
    <w:r w:rsidR="00433342">
      <w:rPr>
        <w:rStyle w:val="a6"/>
        <w:rFonts w:ascii="宋体" w:hAnsi="宋体"/>
        <w:noProof/>
        <w:sz w:val="28"/>
        <w:szCs w:val="28"/>
      </w:rPr>
      <w:t>- 4 -</w:t>
    </w:r>
    <w:r w:rsidRPr="003D7EDD">
      <w:rPr>
        <w:rStyle w:val="a6"/>
        <w:rFonts w:ascii="宋体" w:hAnsi="宋体"/>
        <w:sz w:val="28"/>
        <w:szCs w:val="28"/>
      </w:rPr>
      <w:fldChar w:fldCharType="end"/>
    </w:r>
  </w:p>
  <w:p w:rsidR="00CD0347" w:rsidRDefault="00CD0347">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030F" w:rsidRDefault="0045030F" w:rsidP="00F71A69">
      <w:r>
        <w:separator/>
      </w:r>
    </w:p>
  </w:footnote>
  <w:footnote w:type="continuationSeparator" w:id="0">
    <w:p w:rsidR="0045030F" w:rsidRDefault="0045030F" w:rsidP="00F71A6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347" w:rsidRDefault="00CD0347" w:rsidP="00C50DF7">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0342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149D2"/>
    <w:rsid w:val="00001683"/>
    <w:rsid w:val="00010AF7"/>
    <w:rsid w:val="00011520"/>
    <w:rsid w:val="00016E7A"/>
    <w:rsid w:val="000231F6"/>
    <w:rsid w:val="00024BFB"/>
    <w:rsid w:val="00026946"/>
    <w:rsid w:val="00031CBB"/>
    <w:rsid w:val="0003291D"/>
    <w:rsid w:val="00035640"/>
    <w:rsid w:val="00037189"/>
    <w:rsid w:val="00037766"/>
    <w:rsid w:val="0004388A"/>
    <w:rsid w:val="00043E07"/>
    <w:rsid w:val="000447E7"/>
    <w:rsid w:val="00044C02"/>
    <w:rsid w:val="00045F3B"/>
    <w:rsid w:val="000479BE"/>
    <w:rsid w:val="00056D6D"/>
    <w:rsid w:val="0006149F"/>
    <w:rsid w:val="00063A4C"/>
    <w:rsid w:val="0007065F"/>
    <w:rsid w:val="0007407F"/>
    <w:rsid w:val="00074132"/>
    <w:rsid w:val="00075B98"/>
    <w:rsid w:val="000826B3"/>
    <w:rsid w:val="00087984"/>
    <w:rsid w:val="00090217"/>
    <w:rsid w:val="00092ECC"/>
    <w:rsid w:val="000944B8"/>
    <w:rsid w:val="000A1E56"/>
    <w:rsid w:val="000A209F"/>
    <w:rsid w:val="000A6B92"/>
    <w:rsid w:val="000A6F86"/>
    <w:rsid w:val="000A75B2"/>
    <w:rsid w:val="000C1554"/>
    <w:rsid w:val="000C3D58"/>
    <w:rsid w:val="000C49A6"/>
    <w:rsid w:val="000E015C"/>
    <w:rsid w:val="000E222B"/>
    <w:rsid w:val="000F1176"/>
    <w:rsid w:val="000F5162"/>
    <w:rsid w:val="000F74A7"/>
    <w:rsid w:val="001010E6"/>
    <w:rsid w:val="00102DFC"/>
    <w:rsid w:val="00104C35"/>
    <w:rsid w:val="00110E7E"/>
    <w:rsid w:val="001130D9"/>
    <w:rsid w:val="00117BE9"/>
    <w:rsid w:val="00120653"/>
    <w:rsid w:val="00131BA3"/>
    <w:rsid w:val="0013350D"/>
    <w:rsid w:val="0014605E"/>
    <w:rsid w:val="00150A1F"/>
    <w:rsid w:val="00151092"/>
    <w:rsid w:val="001558D2"/>
    <w:rsid w:val="00167883"/>
    <w:rsid w:val="001746B5"/>
    <w:rsid w:val="0017593F"/>
    <w:rsid w:val="00183694"/>
    <w:rsid w:val="00184EA5"/>
    <w:rsid w:val="001859CF"/>
    <w:rsid w:val="001902B7"/>
    <w:rsid w:val="00193FAB"/>
    <w:rsid w:val="001A082D"/>
    <w:rsid w:val="001A12C8"/>
    <w:rsid w:val="001A39D4"/>
    <w:rsid w:val="001B3BAC"/>
    <w:rsid w:val="001B4A73"/>
    <w:rsid w:val="001C27A7"/>
    <w:rsid w:val="001C4A70"/>
    <w:rsid w:val="001C6CBE"/>
    <w:rsid w:val="001D3D6E"/>
    <w:rsid w:val="001D4EC9"/>
    <w:rsid w:val="001D6E08"/>
    <w:rsid w:val="001E762E"/>
    <w:rsid w:val="001F115C"/>
    <w:rsid w:val="001F18DB"/>
    <w:rsid w:val="001F4C19"/>
    <w:rsid w:val="0020234B"/>
    <w:rsid w:val="00203601"/>
    <w:rsid w:val="00206E58"/>
    <w:rsid w:val="00210EBE"/>
    <w:rsid w:val="00211963"/>
    <w:rsid w:val="00212688"/>
    <w:rsid w:val="00214680"/>
    <w:rsid w:val="00214A8B"/>
    <w:rsid w:val="00220830"/>
    <w:rsid w:val="0022413D"/>
    <w:rsid w:val="0022680D"/>
    <w:rsid w:val="00233940"/>
    <w:rsid w:val="00236E66"/>
    <w:rsid w:val="002378E4"/>
    <w:rsid w:val="00245EB5"/>
    <w:rsid w:val="00245F2D"/>
    <w:rsid w:val="0025632D"/>
    <w:rsid w:val="00263C18"/>
    <w:rsid w:val="00271D11"/>
    <w:rsid w:val="00276097"/>
    <w:rsid w:val="00280F91"/>
    <w:rsid w:val="00281F04"/>
    <w:rsid w:val="00282543"/>
    <w:rsid w:val="002834F5"/>
    <w:rsid w:val="002869D8"/>
    <w:rsid w:val="002872C2"/>
    <w:rsid w:val="002A1BDA"/>
    <w:rsid w:val="002A6440"/>
    <w:rsid w:val="002B594A"/>
    <w:rsid w:val="002C3B16"/>
    <w:rsid w:val="002E198E"/>
    <w:rsid w:val="002E336B"/>
    <w:rsid w:val="002E3456"/>
    <w:rsid w:val="002E54FD"/>
    <w:rsid w:val="002E60E9"/>
    <w:rsid w:val="002E656E"/>
    <w:rsid w:val="002F5FA6"/>
    <w:rsid w:val="002F6992"/>
    <w:rsid w:val="002F7523"/>
    <w:rsid w:val="003055E8"/>
    <w:rsid w:val="00313C14"/>
    <w:rsid w:val="00320023"/>
    <w:rsid w:val="003206F3"/>
    <w:rsid w:val="00322756"/>
    <w:rsid w:val="00322D66"/>
    <w:rsid w:val="003241ED"/>
    <w:rsid w:val="00326C1F"/>
    <w:rsid w:val="00331A01"/>
    <w:rsid w:val="00334A97"/>
    <w:rsid w:val="00337F7F"/>
    <w:rsid w:val="00344BCA"/>
    <w:rsid w:val="00345528"/>
    <w:rsid w:val="0034632D"/>
    <w:rsid w:val="003510CF"/>
    <w:rsid w:val="00352AC8"/>
    <w:rsid w:val="003540C5"/>
    <w:rsid w:val="00360DCD"/>
    <w:rsid w:val="00362570"/>
    <w:rsid w:val="00372A4B"/>
    <w:rsid w:val="003820A6"/>
    <w:rsid w:val="00391211"/>
    <w:rsid w:val="003A0156"/>
    <w:rsid w:val="003A4752"/>
    <w:rsid w:val="003B24D6"/>
    <w:rsid w:val="003B3593"/>
    <w:rsid w:val="003B5A09"/>
    <w:rsid w:val="003C2F86"/>
    <w:rsid w:val="003C4024"/>
    <w:rsid w:val="003C6609"/>
    <w:rsid w:val="003D05FE"/>
    <w:rsid w:val="003D2ACF"/>
    <w:rsid w:val="003D3FD1"/>
    <w:rsid w:val="003D65A2"/>
    <w:rsid w:val="003D7EDD"/>
    <w:rsid w:val="003E2CA4"/>
    <w:rsid w:val="003E45AC"/>
    <w:rsid w:val="003F4903"/>
    <w:rsid w:val="003F5A55"/>
    <w:rsid w:val="00400176"/>
    <w:rsid w:val="00403848"/>
    <w:rsid w:val="00404426"/>
    <w:rsid w:val="004101A6"/>
    <w:rsid w:val="0041574D"/>
    <w:rsid w:val="00415786"/>
    <w:rsid w:val="00420B3F"/>
    <w:rsid w:val="00425383"/>
    <w:rsid w:val="00425E44"/>
    <w:rsid w:val="00427D66"/>
    <w:rsid w:val="00433342"/>
    <w:rsid w:val="0043403E"/>
    <w:rsid w:val="00441471"/>
    <w:rsid w:val="0044172F"/>
    <w:rsid w:val="00442293"/>
    <w:rsid w:val="0044713C"/>
    <w:rsid w:val="0045030F"/>
    <w:rsid w:val="00464B6D"/>
    <w:rsid w:val="004704D7"/>
    <w:rsid w:val="004747D6"/>
    <w:rsid w:val="00494E36"/>
    <w:rsid w:val="00496157"/>
    <w:rsid w:val="004A06C6"/>
    <w:rsid w:val="004A0FC4"/>
    <w:rsid w:val="004A4197"/>
    <w:rsid w:val="004B0C0D"/>
    <w:rsid w:val="004B2FBD"/>
    <w:rsid w:val="004C095B"/>
    <w:rsid w:val="004D1268"/>
    <w:rsid w:val="004D5430"/>
    <w:rsid w:val="004E69E1"/>
    <w:rsid w:val="004E7A8A"/>
    <w:rsid w:val="0050039D"/>
    <w:rsid w:val="005003B4"/>
    <w:rsid w:val="005160E4"/>
    <w:rsid w:val="00522F21"/>
    <w:rsid w:val="005246F2"/>
    <w:rsid w:val="00524FD0"/>
    <w:rsid w:val="00533DCE"/>
    <w:rsid w:val="00536A1D"/>
    <w:rsid w:val="00536CD2"/>
    <w:rsid w:val="00544D79"/>
    <w:rsid w:val="00547B1B"/>
    <w:rsid w:val="005600A7"/>
    <w:rsid w:val="00564709"/>
    <w:rsid w:val="00570F18"/>
    <w:rsid w:val="00572483"/>
    <w:rsid w:val="00574F60"/>
    <w:rsid w:val="00577AFD"/>
    <w:rsid w:val="005A1A20"/>
    <w:rsid w:val="005A234A"/>
    <w:rsid w:val="005A3467"/>
    <w:rsid w:val="005A3E52"/>
    <w:rsid w:val="005A4B01"/>
    <w:rsid w:val="005A7A83"/>
    <w:rsid w:val="005A7ADD"/>
    <w:rsid w:val="005B020B"/>
    <w:rsid w:val="005B08E2"/>
    <w:rsid w:val="005B0C14"/>
    <w:rsid w:val="005B62A3"/>
    <w:rsid w:val="005B636B"/>
    <w:rsid w:val="005C03A7"/>
    <w:rsid w:val="005C1AEF"/>
    <w:rsid w:val="005C3512"/>
    <w:rsid w:val="005C4B67"/>
    <w:rsid w:val="005C4F32"/>
    <w:rsid w:val="005C61FE"/>
    <w:rsid w:val="005D01A4"/>
    <w:rsid w:val="005D5036"/>
    <w:rsid w:val="005D5B60"/>
    <w:rsid w:val="005E5451"/>
    <w:rsid w:val="005F1FA4"/>
    <w:rsid w:val="005F7D63"/>
    <w:rsid w:val="00605D18"/>
    <w:rsid w:val="00613966"/>
    <w:rsid w:val="006231F6"/>
    <w:rsid w:val="00623889"/>
    <w:rsid w:val="0063231F"/>
    <w:rsid w:val="00632DD5"/>
    <w:rsid w:val="006337A0"/>
    <w:rsid w:val="00633C4F"/>
    <w:rsid w:val="006418A4"/>
    <w:rsid w:val="00642734"/>
    <w:rsid w:val="006503BE"/>
    <w:rsid w:val="00656919"/>
    <w:rsid w:val="006569C2"/>
    <w:rsid w:val="006575A5"/>
    <w:rsid w:val="00673F0A"/>
    <w:rsid w:val="0067446E"/>
    <w:rsid w:val="00680878"/>
    <w:rsid w:val="00682BA1"/>
    <w:rsid w:val="006855EE"/>
    <w:rsid w:val="00694AF1"/>
    <w:rsid w:val="0069734B"/>
    <w:rsid w:val="006A6377"/>
    <w:rsid w:val="006B3CFB"/>
    <w:rsid w:val="006B5AFD"/>
    <w:rsid w:val="006C113B"/>
    <w:rsid w:val="006C3F9B"/>
    <w:rsid w:val="006C4FE1"/>
    <w:rsid w:val="006D1488"/>
    <w:rsid w:val="006D171B"/>
    <w:rsid w:val="006D3A7E"/>
    <w:rsid w:val="006D7105"/>
    <w:rsid w:val="006D76A2"/>
    <w:rsid w:val="006E000F"/>
    <w:rsid w:val="006E1EA3"/>
    <w:rsid w:val="006E505A"/>
    <w:rsid w:val="006F199B"/>
    <w:rsid w:val="0070004E"/>
    <w:rsid w:val="007068C7"/>
    <w:rsid w:val="00712B80"/>
    <w:rsid w:val="0071792E"/>
    <w:rsid w:val="0073059E"/>
    <w:rsid w:val="007307E0"/>
    <w:rsid w:val="00734398"/>
    <w:rsid w:val="007421A0"/>
    <w:rsid w:val="00742E0E"/>
    <w:rsid w:val="0074304F"/>
    <w:rsid w:val="00746B8D"/>
    <w:rsid w:val="00746CF3"/>
    <w:rsid w:val="00746EE7"/>
    <w:rsid w:val="007513F6"/>
    <w:rsid w:val="0075697E"/>
    <w:rsid w:val="00780ECD"/>
    <w:rsid w:val="007875CB"/>
    <w:rsid w:val="00791BFF"/>
    <w:rsid w:val="0079284B"/>
    <w:rsid w:val="00792E4C"/>
    <w:rsid w:val="0079314E"/>
    <w:rsid w:val="00793A75"/>
    <w:rsid w:val="00795FC7"/>
    <w:rsid w:val="007A127D"/>
    <w:rsid w:val="007B25E3"/>
    <w:rsid w:val="007B40D5"/>
    <w:rsid w:val="007C01B3"/>
    <w:rsid w:val="007C09F6"/>
    <w:rsid w:val="007C2944"/>
    <w:rsid w:val="007C4BB6"/>
    <w:rsid w:val="007C7E3F"/>
    <w:rsid w:val="007E0F1F"/>
    <w:rsid w:val="007E1164"/>
    <w:rsid w:val="007F491B"/>
    <w:rsid w:val="007F778D"/>
    <w:rsid w:val="008062FD"/>
    <w:rsid w:val="0082113A"/>
    <w:rsid w:val="00822057"/>
    <w:rsid w:val="00822C46"/>
    <w:rsid w:val="008238E7"/>
    <w:rsid w:val="00827AC4"/>
    <w:rsid w:val="0083037D"/>
    <w:rsid w:val="008310AB"/>
    <w:rsid w:val="00832D38"/>
    <w:rsid w:val="00836F54"/>
    <w:rsid w:val="00837AFD"/>
    <w:rsid w:val="00842BBC"/>
    <w:rsid w:val="00847871"/>
    <w:rsid w:val="00856EA1"/>
    <w:rsid w:val="008620E5"/>
    <w:rsid w:val="00862620"/>
    <w:rsid w:val="00865507"/>
    <w:rsid w:val="00867819"/>
    <w:rsid w:val="008855EA"/>
    <w:rsid w:val="00890AA5"/>
    <w:rsid w:val="00890D20"/>
    <w:rsid w:val="0089440F"/>
    <w:rsid w:val="008976B0"/>
    <w:rsid w:val="008A0239"/>
    <w:rsid w:val="008A6CC1"/>
    <w:rsid w:val="008B5995"/>
    <w:rsid w:val="008B7078"/>
    <w:rsid w:val="008C0AF0"/>
    <w:rsid w:val="008C1550"/>
    <w:rsid w:val="008C3F67"/>
    <w:rsid w:val="008C69F4"/>
    <w:rsid w:val="008D0C95"/>
    <w:rsid w:val="008D15D2"/>
    <w:rsid w:val="008D59A8"/>
    <w:rsid w:val="008D68CF"/>
    <w:rsid w:val="008E2396"/>
    <w:rsid w:val="008E346E"/>
    <w:rsid w:val="008E510D"/>
    <w:rsid w:val="008E6595"/>
    <w:rsid w:val="008F3449"/>
    <w:rsid w:val="008F5D6A"/>
    <w:rsid w:val="00901A6B"/>
    <w:rsid w:val="009025DD"/>
    <w:rsid w:val="00914E5D"/>
    <w:rsid w:val="00924DC5"/>
    <w:rsid w:val="009278FD"/>
    <w:rsid w:val="00931764"/>
    <w:rsid w:val="00940361"/>
    <w:rsid w:val="0094099E"/>
    <w:rsid w:val="00953D88"/>
    <w:rsid w:val="00957330"/>
    <w:rsid w:val="0095760D"/>
    <w:rsid w:val="0096027F"/>
    <w:rsid w:val="009609E8"/>
    <w:rsid w:val="00961CAE"/>
    <w:rsid w:val="00961D55"/>
    <w:rsid w:val="009655D0"/>
    <w:rsid w:val="00966271"/>
    <w:rsid w:val="009706D1"/>
    <w:rsid w:val="009707E8"/>
    <w:rsid w:val="00972DC5"/>
    <w:rsid w:val="009736DC"/>
    <w:rsid w:val="00973830"/>
    <w:rsid w:val="00973987"/>
    <w:rsid w:val="00976AF5"/>
    <w:rsid w:val="00980578"/>
    <w:rsid w:val="00983DD1"/>
    <w:rsid w:val="00986C87"/>
    <w:rsid w:val="009900B5"/>
    <w:rsid w:val="009943F4"/>
    <w:rsid w:val="00995BB3"/>
    <w:rsid w:val="009964C6"/>
    <w:rsid w:val="009A1875"/>
    <w:rsid w:val="009A26BB"/>
    <w:rsid w:val="009A470D"/>
    <w:rsid w:val="009A5269"/>
    <w:rsid w:val="009A6375"/>
    <w:rsid w:val="009C3082"/>
    <w:rsid w:val="009C32C0"/>
    <w:rsid w:val="009C5726"/>
    <w:rsid w:val="009C5F12"/>
    <w:rsid w:val="009D3182"/>
    <w:rsid w:val="009D6133"/>
    <w:rsid w:val="009E0A35"/>
    <w:rsid w:val="009E4B40"/>
    <w:rsid w:val="009E4D9A"/>
    <w:rsid w:val="009E558E"/>
    <w:rsid w:val="009F4C84"/>
    <w:rsid w:val="009F6DEB"/>
    <w:rsid w:val="009F7977"/>
    <w:rsid w:val="00A01B9B"/>
    <w:rsid w:val="00A0584C"/>
    <w:rsid w:val="00A07B9D"/>
    <w:rsid w:val="00A11C4E"/>
    <w:rsid w:val="00A149D2"/>
    <w:rsid w:val="00A1696F"/>
    <w:rsid w:val="00A20436"/>
    <w:rsid w:val="00A22B46"/>
    <w:rsid w:val="00A24EA2"/>
    <w:rsid w:val="00A27BEC"/>
    <w:rsid w:val="00A3723B"/>
    <w:rsid w:val="00A42C99"/>
    <w:rsid w:val="00A44C4C"/>
    <w:rsid w:val="00A46034"/>
    <w:rsid w:val="00A52D06"/>
    <w:rsid w:val="00A61333"/>
    <w:rsid w:val="00A6249F"/>
    <w:rsid w:val="00A646D3"/>
    <w:rsid w:val="00A64F49"/>
    <w:rsid w:val="00A75344"/>
    <w:rsid w:val="00A76221"/>
    <w:rsid w:val="00A82389"/>
    <w:rsid w:val="00A82EE5"/>
    <w:rsid w:val="00A909C1"/>
    <w:rsid w:val="00A91928"/>
    <w:rsid w:val="00A97D17"/>
    <w:rsid w:val="00AB7DC6"/>
    <w:rsid w:val="00AC5B93"/>
    <w:rsid w:val="00AD06A9"/>
    <w:rsid w:val="00AD0CC1"/>
    <w:rsid w:val="00AD3D01"/>
    <w:rsid w:val="00AE1C9E"/>
    <w:rsid w:val="00AE7234"/>
    <w:rsid w:val="00AF6DCB"/>
    <w:rsid w:val="00AF6EEC"/>
    <w:rsid w:val="00B11C28"/>
    <w:rsid w:val="00B12586"/>
    <w:rsid w:val="00B169E4"/>
    <w:rsid w:val="00B17E07"/>
    <w:rsid w:val="00B20367"/>
    <w:rsid w:val="00B208B9"/>
    <w:rsid w:val="00B21958"/>
    <w:rsid w:val="00B278AB"/>
    <w:rsid w:val="00B30DB9"/>
    <w:rsid w:val="00B45D96"/>
    <w:rsid w:val="00B63986"/>
    <w:rsid w:val="00B64FA2"/>
    <w:rsid w:val="00B65660"/>
    <w:rsid w:val="00B71DDC"/>
    <w:rsid w:val="00B80517"/>
    <w:rsid w:val="00B80C62"/>
    <w:rsid w:val="00B87A04"/>
    <w:rsid w:val="00B963E3"/>
    <w:rsid w:val="00B96430"/>
    <w:rsid w:val="00B96D18"/>
    <w:rsid w:val="00BA01E8"/>
    <w:rsid w:val="00BA2517"/>
    <w:rsid w:val="00BB0963"/>
    <w:rsid w:val="00BB679A"/>
    <w:rsid w:val="00BB6BE0"/>
    <w:rsid w:val="00BC0EC1"/>
    <w:rsid w:val="00BC7312"/>
    <w:rsid w:val="00BD3ED6"/>
    <w:rsid w:val="00BD55ED"/>
    <w:rsid w:val="00BE019D"/>
    <w:rsid w:val="00BE0957"/>
    <w:rsid w:val="00BE329D"/>
    <w:rsid w:val="00BF1B58"/>
    <w:rsid w:val="00BF7C6A"/>
    <w:rsid w:val="00C03EC0"/>
    <w:rsid w:val="00C14027"/>
    <w:rsid w:val="00C15361"/>
    <w:rsid w:val="00C154C4"/>
    <w:rsid w:val="00C21881"/>
    <w:rsid w:val="00C22BC7"/>
    <w:rsid w:val="00C31882"/>
    <w:rsid w:val="00C3244B"/>
    <w:rsid w:val="00C32C8E"/>
    <w:rsid w:val="00C46C3F"/>
    <w:rsid w:val="00C50DF7"/>
    <w:rsid w:val="00C544CC"/>
    <w:rsid w:val="00C670B1"/>
    <w:rsid w:val="00C70C92"/>
    <w:rsid w:val="00C726FD"/>
    <w:rsid w:val="00C73140"/>
    <w:rsid w:val="00C75A92"/>
    <w:rsid w:val="00C872D5"/>
    <w:rsid w:val="00C87B07"/>
    <w:rsid w:val="00C93945"/>
    <w:rsid w:val="00C94F44"/>
    <w:rsid w:val="00C95D0F"/>
    <w:rsid w:val="00CA4220"/>
    <w:rsid w:val="00CA6D5C"/>
    <w:rsid w:val="00CB4F4D"/>
    <w:rsid w:val="00CB704E"/>
    <w:rsid w:val="00CC4B00"/>
    <w:rsid w:val="00CC4E7C"/>
    <w:rsid w:val="00CC7B48"/>
    <w:rsid w:val="00CD0347"/>
    <w:rsid w:val="00CD708E"/>
    <w:rsid w:val="00CE77CE"/>
    <w:rsid w:val="00CF04CB"/>
    <w:rsid w:val="00CF3FE2"/>
    <w:rsid w:val="00CF54C1"/>
    <w:rsid w:val="00CF62FB"/>
    <w:rsid w:val="00CF6E85"/>
    <w:rsid w:val="00D01C05"/>
    <w:rsid w:val="00D07AB4"/>
    <w:rsid w:val="00D10819"/>
    <w:rsid w:val="00D11455"/>
    <w:rsid w:val="00D124A8"/>
    <w:rsid w:val="00D1301E"/>
    <w:rsid w:val="00D14AA9"/>
    <w:rsid w:val="00D22D86"/>
    <w:rsid w:val="00D232FC"/>
    <w:rsid w:val="00D25F65"/>
    <w:rsid w:val="00D27494"/>
    <w:rsid w:val="00D3115F"/>
    <w:rsid w:val="00D314FA"/>
    <w:rsid w:val="00D44143"/>
    <w:rsid w:val="00D52B8D"/>
    <w:rsid w:val="00D52DA2"/>
    <w:rsid w:val="00D541AF"/>
    <w:rsid w:val="00D57C59"/>
    <w:rsid w:val="00D608D8"/>
    <w:rsid w:val="00D72737"/>
    <w:rsid w:val="00D738DB"/>
    <w:rsid w:val="00D7497D"/>
    <w:rsid w:val="00D85FD6"/>
    <w:rsid w:val="00D8626A"/>
    <w:rsid w:val="00D87AFE"/>
    <w:rsid w:val="00D87E9B"/>
    <w:rsid w:val="00D91229"/>
    <w:rsid w:val="00D925C8"/>
    <w:rsid w:val="00D949A7"/>
    <w:rsid w:val="00DA1EDE"/>
    <w:rsid w:val="00DA2743"/>
    <w:rsid w:val="00DA2B62"/>
    <w:rsid w:val="00DA5B52"/>
    <w:rsid w:val="00DA6328"/>
    <w:rsid w:val="00DB0A6B"/>
    <w:rsid w:val="00DB737E"/>
    <w:rsid w:val="00DC1C9F"/>
    <w:rsid w:val="00DC70EB"/>
    <w:rsid w:val="00DD5741"/>
    <w:rsid w:val="00DD6C69"/>
    <w:rsid w:val="00DE1046"/>
    <w:rsid w:val="00DF18B4"/>
    <w:rsid w:val="00DF4D0B"/>
    <w:rsid w:val="00DF6C6A"/>
    <w:rsid w:val="00E02D8D"/>
    <w:rsid w:val="00E15DF8"/>
    <w:rsid w:val="00E172E8"/>
    <w:rsid w:val="00E21A4F"/>
    <w:rsid w:val="00E26A6E"/>
    <w:rsid w:val="00E323DE"/>
    <w:rsid w:val="00E414EE"/>
    <w:rsid w:val="00E44CB4"/>
    <w:rsid w:val="00E51D1A"/>
    <w:rsid w:val="00E52E56"/>
    <w:rsid w:val="00E545E3"/>
    <w:rsid w:val="00E63990"/>
    <w:rsid w:val="00E65565"/>
    <w:rsid w:val="00E775F9"/>
    <w:rsid w:val="00E80D54"/>
    <w:rsid w:val="00E87606"/>
    <w:rsid w:val="00E90193"/>
    <w:rsid w:val="00E93D3B"/>
    <w:rsid w:val="00EA2820"/>
    <w:rsid w:val="00EA48B7"/>
    <w:rsid w:val="00EB4681"/>
    <w:rsid w:val="00EC03E3"/>
    <w:rsid w:val="00EC1C6D"/>
    <w:rsid w:val="00EC2EAF"/>
    <w:rsid w:val="00EC62D5"/>
    <w:rsid w:val="00EE3EB5"/>
    <w:rsid w:val="00EE61DE"/>
    <w:rsid w:val="00F03EF1"/>
    <w:rsid w:val="00F1073D"/>
    <w:rsid w:val="00F30C22"/>
    <w:rsid w:val="00F3170A"/>
    <w:rsid w:val="00F34D2F"/>
    <w:rsid w:val="00F37CB4"/>
    <w:rsid w:val="00F50231"/>
    <w:rsid w:val="00F51CF5"/>
    <w:rsid w:val="00F61C08"/>
    <w:rsid w:val="00F627A8"/>
    <w:rsid w:val="00F64270"/>
    <w:rsid w:val="00F654B0"/>
    <w:rsid w:val="00F701E1"/>
    <w:rsid w:val="00F712EE"/>
    <w:rsid w:val="00F719AD"/>
    <w:rsid w:val="00F71A69"/>
    <w:rsid w:val="00F74A91"/>
    <w:rsid w:val="00F751DD"/>
    <w:rsid w:val="00F806C2"/>
    <w:rsid w:val="00F82D65"/>
    <w:rsid w:val="00F85B26"/>
    <w:rsid w:val="00F93FCA"/>
    <w:rsid w:val="00F9681C"/>
    <w:rsid w:val="00F9777D"/>
    <w:rsid w:val="00FA3C98"/>
    <w:rsid w:val="00FB18F6"/>
    <w:rsid w:val="00FB3116"/>
    <w:rsid w:val="00FB54ED"/>
    <w:rsid w:val="00FD4F29"/>
    <w:rsid w:val="00FF3C5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4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1ED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sid w:val="00995BB3"/>
    <w:rPr>
      <w:sz w:val="18"/>
      <w:szCs w:val="18"/>
    </w:rPr>
  </w:style>
  <w:style w:type="character" w:customStyle="1" w:styleId="Char">
    <w:name w:val="批注框文本 Char"/>
    <w:basedOn w:val="a0"/>
    <w:link w:val="a3"/>
    <w:uiPriority w:val="99"/>
    <w:semiHidden/>
    <w:locked/>
    <w:rsid w:val="00995BB3"/>
    <w:rPr>
      <w:rFonts w:cs="Times New Roman"/>
      <w:sz w:val="18"/>
      <w:szCs w:val="18"/>
    </w:rPr>
  </w:style>
  <w:style w:type="paragraph" w:styleId="a4">
    <w:name w:val="header"/>
    <w:basedOn w:val="a"/>
    <w:link w:val="Char0"/>
    <w:uiPriority w:val="99"/>
    <w:semiHidden/>
    <w:rsid w:val="00F71A6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locked/>
    <w:rsid w:val="00F71A69"/>
    <w:rPr>
      <w:rFonts w:cs="Times New Roman"/>
      <w:sz w:val="18"/>
      <w:szCs w:val="18"/>
    </w:rPr>
  </w:style>
  <w:style w:type="paragraph" w:styleId="a5">
    <w:name w:val="footer"/>
    <w:basedOn w:val="a"/>
    <w:link w:val="Char1"/>
    <w:uiPriority w:val="99"/>
    <w:rsid w:val="00F71A69"/>
    <w:pPr>
      <w:tabs>
        <w:tab w:val="center" w:pos="4153"/>
        <w:tab w:val="right" w:pos="8306"/>
      </w:tabs>
      <w:snapToGrid w:val="0"/>
      <w:jc w:val="left"/>
    </w:pPr>
    <w:rPr>
      <w:sz w:val="18"/>
      <w:szCs w:val="18"/>
    </w:rPr>
  </w:style>
  <w:style w:type="character" w:customStyle="1" w:styleId="Char1">
    <w:name w:val="页脚 Char"/>
    <w:basedOn w:val="a0"/>
    <w:link w:val="a5"/>
    <w:uiPriority w:val="99"/>
    <w:locked/>
    <w:rsid w:val="00F71A69"/>
    <w:rPr>
      <w:rFonts w:cs="Times New Roman"/>
      <w:sz w:val="18"/>
      <w:szCs w:val="18"/>
    </w:rPr>
  </w:style>
  <w:style w:type="character" w:styleId="a6">
    <w:name w:val="page number"/>
    <w:basedOn w:val="a0"/>
    <w:uiPriority w:val="99"/>
    <w:rsid w:val="003D7EDD"/>
    <w:rPr>
      <w:rFonts w:cs="Times New Roman"/>
    </w:rPr>
  </w:style>
  <w:style w:type="paragraph" w:styleId="a7">
    <w:name w:val="Date"/>
    <w:basedOn w:val="a"/>
    <w:next w:val="a"/>
    <w:link w:val="Char2"/>
    <w:uiPriority w:val="99"/>
    <w:semiHidden/>
    <w:unhideWhenUsed/>
    <w:rsid w:val="003B24D6"/>
    <w:pPr>
      <w:ind w:leftChars="2500" w:left="100"/>
    </w:pPr>
  </w:style>
  <w:style w:type="character" w:customStyle="1" w:styleId="Char2">
    <w:name w:val="日期 Char"/>
    <w:basedOn w:val="a0"/>
    <w:link w:val="a7"/>
    <w:uiPriority w:val="99"/>
    <w:semiHidden/>
    <w:rsid w:val="003B24D6"/>
  </w:style>
  <w:style w:type="paragraph" w:styleId="a8">
    <w:name w:val="Normal (Web)"/>
    <w:basedOn w:val="a"/>
    <w:uiPriority w:val="99"/>
    <w:unhideWhenUsed/>
    <w:rsid w:val="007513F6"/>
    <w:pPr>
      <w:widowControl/>
      <w:spacing w:before="100" w:beforeAutospacing="1" w:after="100" w:afterAutospacing="1"/>
      <w:jc w:val="left"/>
    </w:pPr>
    <w:rPr>
      <w:rFonts w:ascii="宋体" w:hAnsi="宋体" w:cs="宋体"/>
      <w:kern w:val="0"/>
      <w:sz w:val="24"/>
      <w:szCs w:val="24"/>
    </w:rPr>
  </w:style>
  <w:style w:type="character" w:styleId="a9">
    <w:name w:val="Strong"/>
    <w:basedOn w:val="a0"/>
    <w:uiPriority w:val="22"/>
    <w:qFormat/>
    <w:locked/>
    <w:rsid w:val="007513F6"/>
    <w:rPr>
      <w:b/>
      <w:bCs/>
    </w:rPr>
  </w:style>
</w:styles>
</file>

<file path=word/webSettings.xml><?xml version="1.0" encoding="utf-8"?>
<w:webSettings xmlns:r="http://schemas.openxmlformats.org/officeDocument/2006/relationships" xmlns:w="http://schemas.openxmlformats.org/wordprocessingml/2006/main">
  <w:divs>
    <w:div w:id="1203782825">
      <w:bodyDiv w:val="1"/>
      <w:marLeft w:val="0"/>
      <w:marRight w:val="0"/>
      <w:marTop w:val="0"/>
      <w:marBottom w:val="0"/>
      <w:divBdr>
        <w:top w:val="none" w:sz="0" w:space="0" w:color="auto"/>
        <w:left w:val="none" w:sz="0" w:space="0" w:color="auto"/>
        <w:bottom w:val="none" w:sz="0" w:space="0" w:color="auto"/>
        <w:right w:val="none" w:sz="0" w:space="0" w:color="auto"/>
      </w:divBdr>
    </w:div>
    <w:div w:id="1691763108">
      <w:marLeft w:val="0"/>
      <w:marRight w:val="0"/>
      <w:marTop w:val="0"/>
      <w:marBottom w:val="0"/>
      <w:divBdr>
        <w:top w:val="none" w:sz="0" w:space="0" w:color="auto"/>
        <w:left w:val="none" w:sz="0" w:space="0" w:color="auto"/>
        <w:bottom w:val="none" w:sz="0" w:space="0" w:color="auto"/>
        <w:right w:val="none" w:sz="0" w:space="0" w:color="auto"/>
      </w:divBdr>
      <w:divsChild>
        <w:div w:id="1691763109">
          <w:marLeft w:val="0"/>
          <w:marRight w:val="0"/>
          <w:marTop w:val="0"/>
          <w:marBottom w:val="0"/>
          <w:divBdr>
            <w:top w:val="none" w:sz="0" w:space="0" w:color="auto"/>
            <w:left w:val="none" w:sz="0" w:space="0" w:color="auto"/>
            <w:bottom w:val="none" w:sz="0" w:space="0" w:color="auto"/>
            <w:right w:val="none" w:sz="0" w:space="0" w:color="auto"/>
          </w:divBdr>
          <w:divsChild>
            <w:div w:id="1691763110">
              <w:marLeft w:val="0"/>
              <w:marRight w:val="0"/>
              <w:marTop w:val="0"/>
              <w:marBottom w:val="0"/>
              <w:divBdr>
                <w:top w:val="single" w:sz="4" w:space="0" w:color="EEF1F6"/>
                <w:left w:val="single" w:sz="4" w:space="0" w:color="EEF1F6"/>
                <w:bottom w:val="single" w:sz="4" w:space="0" w:color="EEF1F6"/>
                <w:right w:val="single" w:sz="4" w:space="0" w:color="EEF1F6"/>
              </w:divBdr>
              <w:divsChild>
                <w:div w:id="1691763111">
                  <w:marLeft w:val="0"/>
                  <w:marRight w:val="0"/>
                  <w:marTop w:val="0"/>
                  <w:marBottom w:val="0"/>
                  <w:divBdr>
                    <w:top w:val="none" w:sz="0" w:space="0" w:color="auto"/>
                    <w:left w:val="none" w:sz="0" w:space="0" w:color="auto"/>
                    <w:bottom w:val="none" w:sz="0" w:space="0" w:color="auto"/>
                    <w:right w:val="none" w:sz="0" w:space="0" w:color="auto"/>
                  </w:divBdr>
                  <w:divsChild>
                    <w:div w:id="169176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ECFE7DB-0C9E-49BB-AD39-5BC0415EC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3444</TotalTime>
  <Pages>4</Pages>
  <Words>267</Words>
  <Characters>1526</Characters>
  <Application>Microsoft Office Word</Application>
  <DocSecurity>0</DocSecurity>
  <Lines>12</Lines>
  <Paragraphs>3</Paragraphs>
  <ScaleCrop>false</ScaleCrop>
  <Company/>
  <LinksUpToDate>false</LinksUpToDate>
  <CharactersWithSpaces>1790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lenovo</cp:lastModifiedBy>
  <cp:revision>300</cp:revision>
  <cp:lastPrinted>2020-08-28T03:38:00Z</cp:lastPrinted>
  <dcterms:created xsi:type="dcterms:W3CDTF">2017-03-21T08:10:00Z</dcterms:created>
  <dcterms:modified xsi:type="dcterms:W3CDTF">2021-05-26T08:50:00Z</dcterms:modified>
</cp:coreProperties>
</file>