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center"/>
        <w:rPr>
          <w:rFonts w:ascii="宋体" w:cs="宋体"/>
          <w:b/>
          <w:bCs/>
          <w:sz w:val="44"/>
          <w:szCs w:val="44"/>
        </w:rPr>
      </w:pPr>
      <w:r>
        <w:rPr>
          <w:rFonts w:hint="eastAsia" w:ascii="宋体" w:cs="宋体"/>
          <w:b/>
          <w:bCs/>
          <w:sz w:val="44"/>
          <w:szCs w:val="44"/>
        </w:rPr>
        <w:t>中共陕西省委党校（陕西行政学院）</w:t>
      </w:r>
    </w:p>
    <w:p>
      <w:pPr>
        <w:snapToGrid w:val="0"/>
        <w:spacing w:line="480" w:lineRule="auto"/>
        <w:jc w:val="center"/>
        <w:rPr>
          <w:rFonts w:ascii="宋体" w:cs="宋体"/>
          <w:b/>
          <w:bCs/>
          <w:sz w:val="44"/>
          <w:szCs w:val="44"/>
        </w:rPr>
      </w:pPr>
      <w:r>
        <w:rPr>
          <w:rFonts w:hint="eastAsia" w:ascii="方正小标宋简体" w:hAnsi="方正小标宋简体" w:eastAsia="方正小标宋简体" w:cs="方正小标宋简体"/>
          <w:sz w:val="40"/>
          <w:szCs w:val="40"/>
        </w:rPr>
        <w:t>小寨校区户外LED大屏维修服务采购</w:t>
      </w:r>
      <w:r>
        <w:rPr>
          <w:rFonts w:hint="eastAsia" w:ascii="宋体" w:cs="宋体"/>
          <w:b/>
          <w:bCs/>
          <w:sz w:val="44"/>
          <w:szCs w:val="44"/>
        </w:rPr>
        <w:t xml:space="preserve">项目 </w:t>
      </w:r>
    </w:p>
    <w:p>
      <w:pPr>
        <w:snapToGrid w:val="0"/>
        <w:spacing w:line="480" w:lineRule="auto"/>
        <w:ind w:firstLine="2891" w:firstLineChars="400"/>
        <w:rPr>
          <w:rFonts w:ascii="宋体" w:cs="宋体"/>
          <w:b/>
          <w:bCs/>
          <w:sz w:val="72"/>
          <w:szCs w:val="72"/>
        </w:rPr>
      </w:pPr>
    </w:p>
    <w:p>
      <w:pPr>
        <w:snapToGrid w:val="0"/>
        <w:spacing w:line="480" w:lineRule="auto"/>
        <w:ind w:firstLine="2891" w:firstLineChars="400"/>
        <w:rPr>
          <w:rFonts w:ascii="宋体" w:cs="宋体"/>
          <w:b/>
          <w:bCs/>
          <w:sz w:val="72"/>
          <w:szCs w:val="72"/>
        </w:rPr>
      </w:pPr>
      <w:r>
        <w:rPr>
          <w:rFonts w:hint="eastAsia" w:ascii="宋体" w:hAnsi="宋体" w:cs="宋体"/>
          <w:b/>
          <w:bCs/>
          <w:sz w:val="72"/>
          <w:szCs w:val="72"/>
        </w:rPr>
        <w:t>响应文件</w:t>
      </w:r>
    </w:p>
    <w:p>
      <w:pPr>
        <w:snapToGrid w:val="0"/>
        <w:spacing w:line="360" w:lineRule="auto"/>
        <w:ind w:firstLine="1600" w:firstLineChars="500"/>
        <w:jc w:val="left"/>
        <w:rPr>
          <w:rFonts w:ascii="宋体" w:cs="宋体"/>
          <w:sz w:val="32"/>
          <w:szCs w:val="32"/>
          <w:lang w:val="zh-CN"/>
        </w:rPr>
      </w:pP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pageBreakBefore/>
        <w:spacing w:before="319" w:beforeLines="100" w:after="478" w:afterLines="150" w:line="500" w:lineRule="exact"/>
        <w:ind w:firstLine="723" w:firstLineChars="200"/>
        <w:jc w:val="center"/>
        <w:rPr>
          <w:rFonts w:ascii="宋体" w:cs="宋体"/>
          <w:b/>
          <w:sz w:val="50"/>
        </w:rPr>
      </w:pPr>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p>
    <w:p>
      <w:pPr>
        <w:snapToGrid w:val="0"/>
        <w:spacing w:line="480" w:lineRule="auto"/>
        <w:ind w:firstLine="562" w:firstLineChars="200"/>
        <w:jc w:val="left"/>
        <w:rPr>
          <w:rFonts w:ascii="宋体" w:hAnsi="宋体" w:cs="宋体"/>
          <w:b/>
          <w:bCs/>
          <w:sz w:val="28"/>
          <w:szCs w:val="28"/>
        </w:rPr>
      </w:pPr>
      <w:bookmarkStart w:id="0" w:name="_Toc2536"/>
      <w:r>
        <w:rPr>
          <w:rFonts w:hint="eastAsia" w:ascii="宋体" w:hAnsi="宋体" w:cs="宋体"/>
          <w:b/>
          <w:bCs/>
          <w:sz w:val="28"/>
          <w:szCs w:val="28"/>
        </w:rPr>
        <w:t>第一部分  响应函</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第二部分  响应一览表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商务及技术响应说明</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第四部分  </w:t>
      </w:r>
      <w:r>
        <w:rPr>
          <w:rFonts w:hint="eastAsia" w:hAnsi="宋体" w:cs="宋体"/>
          <w:b/>
          <w:sz w:val="28"/>
          <w:szCs w:val="28"/>
        </w:rPr>
        <w:t>供应商资格要求</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第五部分  </w:t>
      </w:r>
      <w:r>
        <w:rPr>
          <w:rFonts w:hint="eastAsia" w:hAnsi="宋体" w:cs="宋体"/>
          <w:b/>
          <w:sz w:val="28"/>
          <w:szCs w:val="28"/>
        </w:rPr>
        <w:t>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w:t>
      </w:r>
      <w:r>
        <w:rPr>
          <w:rFonts w:ascii="宋体" w:hAnsi="宋体" w:cs="宋体"/>
          <w:b/>
          <w:bCs/>
          <w:sz w:val="28"/>
          <w:szCs w:val="28"/>
        </w:rPr>
        <w:t xml:space="preserve">  </w:t>
      </w:r>
      <w:r>
        <w:rPr>
          <w:rFonts w:hint="eastAsia" w:ascii="宋体" w:hAnsi="宋体" w:cs="宋体"/>
          <w:b/>
          <w:bCs/>
          <w:sz w:val="28"/>
          <w:szCs w:val="28"/>
        </w:rPr>
        <w:t>供应商认为有必要说明的其他问题</w:t>
      </w:r>
      <w:r>
        <w:rPr>
          <w:rFonts w:ascii="宋体" w:hAnsi="宋体" w:cs="宋体"/>
          <w:b/>
          <w:bCs/>
          <w:sz w:val="28"/>
          <w:szCs w:val="28"/>
        </w:rPr>
        <w:t xml:space="preserve"> </w:t>
      </w:r>
    </w:p>
    <w:p>
      <w:pPr>
        <w:snapToGrid w:val="0"/>
        <w:spacing w:line="480" w:lineRule="auto"/>
        <w:ind w:firstLine="562" w:firstLineChars="200"/>
        <w:jc w:val="left"/>
        <w:rPr>
          <w:rFonts w:ascii="宋体" w:cs="宋体"/>
          <w:b/>
          <w:bCs/>
          <w:sz w:val="28"/>
          <w:szCs w:val="28"/>
        </w:rPr>
      </w:pPr>
    </w:p>
    <w:p>
      <w:pPr>
        <w:pStyle w:val="4"/>
        <w:pageBreakBefore/>
        <w:spacing w:before="319" w:beforeLines="100" w:after="478" w:afterLines="150" w:line="500" w:lineRule="exact"/>
        <w:jc w:val="center"/>
        <w:rPr>
          <w:rFonts w:ascii="宋体" w:cs="宋体"/>
          <w:sz w:val="36"/>
          <w:szCs w:val="36"/>
        </w:rPr>
      </w:pPr>
      <w:bookmarkStart w:id="1" w:name="_Toc13449"/>
      <w:r>
        <w:rPr>
          <w:rFonts w:hint="eastAsia" w:ascii="宋体" w:hAnsi="宋体" w:cs="宋体"/>
          <w:sz w:val="36"/>
          <w:szCs w:val="36"/>
        </w:rPr>
        <w:t>第一部分</w:t>
      </w:r>
      <w:r>
        <w:rPr>
          <w:rFonts w:ascii="宋体" w:hAnsi="宋体" w:cs="宋体"/>
          <w:sz w:val="36"/>
          <w:szCs w:val="36"/>
        </w:rPr>
        <w:t xml:space="preserve">  </w:t>
      </w:r>
      <w:r>
        <w:rPr>
          <w:rFonts w:hint="eastAsia" w:ascii="宋体" w:hAnsi="宋体" w:cs="宋体"/>
          <w:sz w:val="36"/>
          <w:szCs w:val="36"/>
        </w:rPr>
        <w:t>投标函</w:t>
      </w:r>
      <w:bookmarkEnd w:id="0"/>
      <w:bookmarkEnd w:id="1"/>
    </w:p>
    <w:p>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陕西省委党校（陕西行政学院）：</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w:t>
      </w:r>
      <w:r>
        <w:rPr>
          <w:rFonts w:hint="eastAsia" w:ascii="宋体" w:hAnsi="宋体" w:cs="宋体"/>
          <w:sz w:val="24"/>
          <w:szCs w:val="24"/>
          <w:lang w:eastAsia="zh-CN"/>
        </w:rPr>
        <w:t>到</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bookmarkStart w:id="26" w:name="_GoBack"/>
      <w:bookmarkEnd w:id="26"/>
      <w:r>
        <w:rPr>
          <w:rFonts w:hint="eastAsia" w:ascii="宋体" w:hAnsi="宋体" w:cs="宋体"/>
          <w:sz w:val="24"/>
          <w:szCs w:val="24"/>
          <w:u w:val="single"/>
        </w:rPr>
        <w:t xml:space="preserve">  </w:t>
      </w:r>
      <w:r>
        <w:rPr>
          <w:rFonts w:hint="eastAsia" w:ascii="宋体" w:hAnsi="宋体" w:cs="宋体"/>
          <w:sz w:val="24"/>
          <w:szCs w:val="24"/>
        </w:rPr>
        <w:t>的采购文件，经详细研究，我公司决定参加本次采购活动。为此，我方郑重承诺以下诸点，并负法律责任。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2、我方提交的响应文件正本______份、副本_______份，电子文档_____份、报价一览表_____份。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4、如果我方在规定的响应有效期内撤回响应文件及承诺，我们的保证金将被对方没收。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6、我方承诺响应有效期为响应后________日历日内有效。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7、所有关于本次响应的函电，请按下列地址联系：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widowControl/>
        <w:spacing w:line="460" w:lineRule="exact"/>
        <w:ind w:firstLine="480" w:firstLineChars="200"/>
        <w:jc w:val="left"/>
        <w:rPr>
          <w:rFonts w:ascii="宋体" w:cs="宋体"/>
          <w:sz w:val="24"/>
          <w:szCs w:val="24"/>
          <w:u w:val="single"/>
        </w:rPr>
      </w:pPr>
    </w:p>
    <w:p>
      <w:pPr>
        <w:pStyle w:val="10"/>
        <w:spacing w:line="480" w:lineRule="auto"/>
        <w:ind w:firstLine="643" w:firstLineChars="200"/>
        <w:jc w:val="center"/>
        <w:rPr>
          <w:rFonts w:cs="宋体"/>
          <w:b/>
          <w:sz w:val="32"/>
        </w:rPr>
      </w:pPr>
    </w:p>
    <w:p>
      <w:pPr>
        <w:pStyle w:val="4"/>
        <w:spacing w:before="319" w:beforeLines="100" w:after="478" w:afterLines="150" w:line="500" w:lineRule="exact"/>
        <w:jc w:val="center"/>
        <w:rPr>
          <w:rFonts w:ascii="宋体" w:cs="宋体"/>
          <w:sz w:val="28"/>
          <w:szCs w:val="28"/>
        </w:rPr>
      </w:pPr>
      <w:bookmarkStart w:id="2" w:name="_Toc28494"/>
      <w:bookmarkStart w:id="3" w:name="_Toc6337"/>
      <w:r>
        <w:rPr>
          <w:rFonts w:hint="eastAsia" w:ascii="宋体" w:hAnsi="宋体" w:cs="宋体"/>
          <w:sz w:val="36"/>
          <w:szCs w:val="36"/>
        </w:rPr>
        <w:t>第二部分</w:t>
      </w:r>
      <w:r>
        <w:rPr>
          <w:rFonts w:ascii="宋体" w:hAnsi="宋体" w:cs="宋体"/>
          <w:sz w:val="36"/>
          <w:szCs w:val="36"/>
        </w:rPr>
        <w:t xml:space="preserve">  </w:t>
      </w:r>
      <w:r>
        <w:rPr>
          <w:rFonts w:hint="eastAsia" w:ascii="宋体" w:hAnsi="宋体" w:cs="宋体"/>
          <w:sz w:val="36"/>
          <w:szCs w:val="36"/>
        </w:rPr>
        <w:t>开标一览表</w:t>
      </w:r>
      <w:bookmarkEnd w:id="2"/>
      <w:bookmarkEnd w:id="3"/>
      <w:r>
        <w:rPr>
          <w:rFonts w:ascii="宋体" w:hAnsi="宋体" w:cs="宋体"/>
          <w:sz w:val="28"/>
          <w:szCs w:val="28"/>
        </w:rPr>
        <w:t xml:space="preserve">             </w:t>
      </w:r>
    </w:p>
    <w:p>
      <w:pPr>
        <w:snapToGrid w:val="0"/>
        <w:spacing w:line="360" w:lineRule="auto"/>
        <w:jc w:val="left"/>
        <w:rPr>
          <w:rFonts w:ascii="宋体" w:hAnsi="宋体" w:cs="宋体"/>
          <w:sz w:val="24"/>
          <w:szCs w:val="24"/>
        </w:rPr>
      </w:pPr>
      <w:r>
        <w:rPr>
          <w:rFonts w:hint="eastAsia" w:ascii="宋体" w:hAnsi="宋体" w:cs="宋体"/>
          <w:sz w:val="24"/>
          <w:szCs w:val="24"/>
        </w:rPr>
        <w:t>供应商（单位名称及公章）：____________________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w:t>
      </w:r>
    </w:p>
    <w:tbl>
      <w:tblPr>
        <w:tblStyle w:val="16"/>
        <w:tblpPr w:leftFromText="180" w:rightFromText="180" w:vertAnchor="text" w:horzAnchor="margin" w:tblpY="314"/>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2256"/>
        <w:gridCol w:w="2061"/>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trPr>
        <w:tc>
          <w:tcPr>
            <w:tcW w:w="2604" w:type="dxa"/>
            <w:tcBorders>
              <w:tl2br w:val="single" w:color="auto" w:sz="4" w:space="0"/>
            </w:tcBorders>
          </w:tcPr>
          <w:p>
            <w:pPr>
              <w:kinsoku w:val="0"/>
              <w:spacing w:line="480" w:lineRule="auto"/>
              <w:jc w:val="left"/>
              <w:rPr>
                <w:rFonts w:ascii="宋体" w:cs="宋体"/>
                <w:szCs w:val="21"/>
              </w:rPr>
            </w:pPr>
            <w:r>
              <w:rPr>
                <w:rFonts w:hint="eastAsia" w:ascii="宋体" w:hAnsi="宋体" w:cs="宋体"/>
                <w:szCs w:val="21"/>
              </w:rPr>
              <w:t xml:space="preserve">        协商内容</w:t>
            </w:r>
          </w:p>
          <w:p>
            <w:pPr>
              <w:kinsoku w:val="0"/>
              <w:jc w:val="left"/>
              <w:rPr>
                <w:rFonts w:ascii="宋体" w:cs="宋体"/>
                <w:szCs w:val="21"/>
              </w:rPr>
            </w:pPr>
          </w:p>
          <w:p>
            <w:pPr>
              <w:kinsoku w:val="0"/>
              <w:spacing w:line="480" w:lineRule="auto"/>
              <w:jc w:val="left"/>
              <w:rPr>
                <w:rFonts w:ascii="宋体" w:cs="宋体"/>
                <w:szCs w:val="21"/>
              </w:rPr>
            </w:pPr>
            <w:r>
              <w:rPr>
                <w:rFonts w:hint="eastAsia" w:ascii="宋体" w:hAnsi="宋体" w:cs="宋体"/>
                <w:szCs w:val="21"/>
              </w:rPr>
              <w:t>响应内容</w:t>
            </w:r>
          </w:p>
        </w:tc>
        <w:tc>
          <w:tcPr>
            <w:tcW w:w="2256" w:type="dxa"/>
            <w:vAlign w:val="center"/>
          </w:tcPr>
          <w:p>
            <w:pPr>
              <w:kinsoku w:val="0"/>
              <w:spacing w:line="480" w:lineRule="auto"/>
              <w:jc w:val="center"/>
              <w:rPr>
                <w:rFonts w:ascii="宋体" w:cs="宋体"/>
                <w:szCs w:val="21"/>
              </w:rPr>
            </w:pPr>
            <w:r>
              <w:rPr>
                <w:rFonts w:hint="eastAsia" w:ascii="宋体" w:hAnsi="宋体" w:cs="宋体"/>
                <w:szCs w:val="21"/>
              </w:rPr>
              <w:t>响应总报价</w:t>
            </w:r>
          </w:p>
          <w:p>
            <w:pPr>
              <w:kinsoku w:val="0"/>
              <w:spacing w:line="480" w:lineRule="auto"/>
              <w:jc w:val="center"/>
              <w:rPr>
                <w:rFonts w:ascii="宋体" w:cs="宋体"/>
                <w:szCs w:val="21"/>
              </w:rPr>
            </w:pPr>
            <w:r>
              <w:rPr>
                <w:rFonts w:hint="eastAsia" w:ascii="宋体" w:hAnsi="宋体" w:cs="宋体"/>
                <w:szCs w:val="21"/>
              </w:rPr>
              <w:t>（元）</w:t>
            </w:r>
          </w:p>
        </w:tc>
        <w:tc>
          <w:tcPr>
            <w:tcW w:w="2061" w:type="dxa"/>
            <w:vAlign w:val="center"/>
          </w:tcPr>
          <w:p>
            <w:pPr>
              <w:kinsoku w:val="0"/>
              <w:spacing w:line="480" w:lineRule="auto"/>
              <w:jc w:val="center"/>
              <w:rPr>
                <w:rFonts w:ascii="宋体" w:hAnsi="宋体" w:cs="宋体"/>
                <w:szCs w:val="21"/>
              </w:rPr>
            </w:pPr>
            <w:r>
              <w:rPr>
                <w:rFonts w:hint="eastAsia" w:ascii="宋体" w:hAnsi="宋体" w:cs="宋体"/>
                <w:szCs w:val="21"/>
              </w:rPr>
              <w:t>交付期</w:t>
            </w:r>
          </w:p>
        </w:tc>
        <w:tc>
          <w:tcPr>
            <w:tcW w:w="2061" w:type="dxa"/>
            <w:vAlign w:val="center"/>
          </w:tcPr>
          <w:p>
            <w:pPr>
              <w:kinsoku w:val="0"/>
              <w:spacing w:line="480" w:lineRule="auto"/>
              <w:jc w:val="center"/>
              <w:rPr>
                <w:rFonts w:ascii="宋体" w:hAnsi="宋体" w:cs="宋体"/>
                <w:szCs w:val="21"/>
              </w:rPr>
            </w:pPr>
            <w:r>
              <w:rPr>
                <w:rFonts w:hint="eastAsia" w:ascii="宋体" w:hAnsi="宋体" w:cs="宋体"/>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604" w:type="dxa"/>
            <w:vAlign w:val="center"/>
          </w:tcPr>
          <w:p>
            <w:pPr>
              <w:kinsoku w:val="0"/>
              <w:spacing w:line="480" w:lineRule="auto"/>
              <w:jc w:val="left"/>
              <w:rPr>
                <w:rFonts w:ascii="宋体" w:cs="宋体"/>
                <w:szCs w:val="21"/>
              </w:rPr>
            </w:pPr>
            <w:r>
              <w:rPr>
                <w:rFonts w:hint="eastAsia" w:ascii="宋体" w:hAnsi="宋体" w:cs="宋体"/>
                <w:szCs w:val="21"/>
              </w:rPr>
              <w:t>中共陕西省委党校（陕西行政学院）小寨校区户外LED大屏维修服务</w:t>
            </w:r>
          </w:p>
        </w:tc>
        <w:tc>
          <w:tcPr>
            <w:tcW w:w="2256" w:type="dxa"/>
            <w:vAlign w:val="center"/>
          </w:tcPr>
          <w:p>
            <w:pPr>
              <w:kinsoku w:val="0"/>
              <w:spacing w:line="480" w:lineRule="auto"/>
              <w:jc w:val="left"/>
              <w:rPr>
                <w:rFonts w:ascii="宋体" w:cs="宋体"/>
                <w:szCs w:val="21"/>
              </w:rPr>
            </w:pPr>
          </w:p>
        </w:tc>
        <w:tc>
          <w:tcPr>
            <w:tcW w:w="2061" w:type="dxa"/>
            <w:vAlign w:val="center"/>
          </w:tcPr>
          <w:p>
            <w:pPr>
              <w:kinsoku w:val="0"/>
              <w:spacing w:line="480" w:lineRule="auto"/>
              <w:ind w:firstLine="420" w:firstLineChars="200"/>
              <w:jc w:val="left"/>
              <w:rPr>
                <w:rFonts w:ascii="宋体" w:cs="宋体"/>
                <w:szCs w:val="21"/>
              </w:rPr>
            </w:pPr>
          </w:p>
        </w:tc>
        <w:tc>
          <w:tcPr>
            <w:tcW w:w="2061" w:type="dxa"/>
            <w:vAlign w:val="center"/>
          </w:tcPr>
          <w:p>
            <w:pPr>
              <w:kinsoku w:val="0"/>
              <w:spacing w:line="480" w:lineRule="auto"/>
              <w:ind w:firstLine="420" w:firstLineChars="200"/>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982" w:type="dxa"/>
            <w:gridSpan w:val="4"/>
            <w:vAlign w:val="center"/>
          </w:tcPr>
          <w:p>
            <w:pPr>
              <w:kinsoku w:val="0"/>
              <w:jc w:val="left"/>
              <w:rPr>
                <w:rFonts w:ascii="宋体" w:hAnsi="宋体" w:cs="宋体"/>
                <w:szCs w:val="21"/>
              </w:rPr>
            </w:pPr>
            <w:r>
              <w:rPr>
                <w:rFonts w:hint="eastAsia" w:ascii="宋体" w:hAnsi="宋体" w:cs="宋体"/>
                <w:szCs w:val="21"/>
              </w:rPr>
              <w:t>响应总报价：（大写）</w:t>
            </w:r>
            <w:r>
              <w:rPr>
                <w:rFonts w:ascii="宋体" w:hAnsi="宋体" w:cs="宋体"/>
                <w:szCs w:val="21"/>
                <w:u w:val="single"/>
              </w:rPr>
              <w:t xml:space="preserve">                             </w:t>
            </w:r>
            <w:r>
              <w:rPr>
                <w:rFonts w:hint="eastAsia" w:ascii="宋体" w:hAnsi="宋体" w:cs="宋体"/>
                <w:szCs w:val="21"/>
              </w:rPr>
              <w:t>；（小写）</w:t>
            </w:r>
            <w:r>
              <w:rPr>
                <w:rFonts w:ascii="宋体" w:hAnsi="宋体" w:cs="宋体"/>
                <w:szCs w:val="21"/>
                <w:u w:val="single"/>
              </w:rPr>
              <w:t xml:space="preserve"> </w:t>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982" w:type="dxa"/>
            <w:gridSpan w:val="4"/>
            <w:vAlign w:val="center"/>
          </w:tcPr>
          <w:p>
            <w:pPr>
              <w:kinsoku w:val="0"/>
              <w:jc w:val="left"/>
              <w:rPr>
                <w:rFonts w:ascii="宋体" w:hAnsi="宋体" w:cs="宋体"/>
                <w:szCs w:val="21"/>
              </w:rPr>
            </w:pPr>
            <w:r>
              <w:rPr>
                <w:rFonts w:hint="eastAsia" w:ascii="宋体" w:hAnsi="宋体" w:cs="宋体"/>
                <w:szCs w:val="21"/>
              </w:rPr>
              <w:t>备注：表内报价内容以元为单位，精确到小数点后两位。</w:t>
            </w:r>
          </w:p>
        </w:tc>
      </w:tr>
    </w:tbl>
    <w:p>
      <w:pPr>
        <w:snapToGrid w:val="0"/>
        <w:spacing w:line="360" w:lineRule="auto"/>
        <w:jc w:val="left"/>
        <w:rPr>
          <w:rFonts w:ascii="宋体" w:cs="宋体"/>
          <w:sz w:val="24"/>
          <w:szCs w:val="24"/>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lang w:val="zh-CN"/>
        </w:rPr>
        <w:t>：</w:t>
      </w:r>
      <w:r>
        <w:rPr>
          <w:rFonts w:hint="eastAsia" w:ascii="宋体" w:hAnsi="宋体" w:cs="宋体"/>
          <w:sz w:val="24"/>
          <w:szCs w:val="24"/>
        </w:rPr>
        <w:t>__________</w:t>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
      <w:pPr>
        <w:pStyle w:val="10"/>
        <w:spacing w:line="480" w:lineRule="auto"/>
        <w:ind w:firstLine="560" w:firstLineChars="200"/>
        <w:jc w:val="center"/>
        <w:rPr>
          <w:rFonts w:hAnsi="宋体" w:cs="宋体"/>
          <w:kern w:val="2"/>
          <w:sz w:val="28"/>
          <w:szCs w:val="28"/>
        </w:rPr>
        <w:sectPr>
          <w:headerReference r:id="rId3" w:type="default"/>
          <w:footerReference r:id="rId4" w:type="default"/>
          <w:pgSz w:w="11906" w:h="16838"/>
          <w:pgMar w:top="1440" w:right="1803" w:bottom="1440" w:left="1803" w:header="851" w:footer="992" w:gutter="0"/>
          <w:cols w:space="720" w:num="1"/>
          <w:docGrid w:type="lines" w:linePitch="319" w:charSpace="0"/>
        </w:sectPr>
      </w:pPr>
      <w:r>
        <w:rPr>
          <w:rFonts w:hint="eastAsia" w:hAnsi="宋体" w:cs="宋体"/>
          <w:kern w:val="2"/>
          <w:sz w:val="28"/>
          <w:szCs w:val="28"/>
        </w:rPr>
        <w:tab/>
      </w:r>
    </w:p>
    <w:p>
      <w:pPr>
        <w:pStyle w:val="10"/>
        <w:spacing w:line="480" w:lineRule="auto"/>
        <w:ind w:firstLine="562" w:firstLineChars="200"/>
        <w:jc w:val="center"/>
        <w:rPr>
          <w:rFonts w:hAnsi="宋体"/>
          <w:b/>
          <w:bCs/>
          <w:sz w:val="32"/>
          <w:szCs w:val="32"/>
        </w:rPr>
      </w:pPr>
      <w:bookmarkStart w:id="4" w:name="_Toc19766"/>
      <w:r>
        <w:rPr>
          <w:rFonts w:hint="eastAsia" w:hAnsi="宋体"/>
          <w:b/>
          <w:bCs/>
          <w:sz w:val="28"/>
          <w:szCs w:val="28"/>
        </w:rPr>
        <w:t>分项报价表</w:t>
      </w:r>
    </w:p>
    <w:p>
      <w:pPr>
        <w:widowControl/>
        <w:wordWrap w:val="0"/>
        <w:spacing w:line="360" w:lineRule="auto"/>
        <w:jc w:val="left"/>
        <w:rPr>
          <w:rFonts w:ascii="宋体" w:hAnsi="宋体" w:cs="宋体"/>
          <w:b/>
          <w:bCs/>
          <w:sz w:val="36"/>
          <w:szCs w:val="36"/>
        </w:rPr>
      </w:pPr>
      <w:r>
        <w:rPr>
          <w:rFonts w:hint="eastAsia" w:ascii="宋体" w:hAnsi="宋体" w:cs="宋体"/>
          <w:sz w:val="24"/>
          <w:szCs w:val="24"/>
        </w:rPr>
        <w:t>共</w:t>
      </w:r>
      <w:r>
        <w:rPr>
          <w:rFonts w:hint="eastAsia" w:ascii="宋体" w:hAnsi="宋体" w:cs="宋体"/>
          <w:szCs w:val="21"/>
        </w:rPr>
        <w:t>_________</w:t>
      </w:r>
      <w:r>
        <w:rPr>
          <w:rFonts w:hint="eastAsia" w:ascii="宋体" w:hAnsi="宋体" w:cs="宋体"/>
          <w:sz w:val="24"/>
          <w:szCs w:val="24"/>
        </w:rPr>
        <w:t>页，第</w:t>
      </w:r>
      <w:r>
        <w:rPr>
          <w:rFonts w:hint="eastAsia" w:ascii="宋体" w:hAnsi="宋体" w:cs="宋体"/>
          <w:szCs w:val="21"/>
        </w:rPr>
        <w:t>_________</w:t>
      </w:r>
      <w:r>
        <w:rPr>
          <w:rFonts w:hint="eastAsia" w:ascii="宋体" w:hAnsi="宋体" w:cs="宋体"/>
          <w:sz w:val="24"/>
          <w:szCs w:val="24"/>
        </w:rPr>
        <w:t>页</w:t>
      </w:r>
    </w:p>
    <w:tbl>
      <w:tblPr>
        <w:tblStyle w:val="16"/>
        <w:tblpPr w:leftFromText="180" w:rightFromText="180" w:vertAnchor="text" w:horzAnchor="page" w:tblpX="1534" w:tblpY="373"/>
        <w:tblOverlap w:val="never"/>
        <w:tblW w:w="8701" w:type="dxa"/>
        <w:tblInd w:w="0" w:type="dxa"/>
        <w:tblLayout w:type="fixed"/>
        <w:tblCellMar>
          <w:top w:w="0" w:type="dxa"/>
          <w:left w:w="28" w:type="dxa"/>
          <w:bottom w:w="0" w:type="dxa"/>
          <w:right w:w="28" w:type="dxa"/>
        </w:tblCellMar>
      </w:tblPr>
      <w:tblGrid>
        <w:gridCol w:w="979"/>
        <w:gridCol w:w="452"/>
        <w:gridCol w:w="673"/>
        <w:gridCol w:w="3487"/>
        <w:gridCol w:w="811"/>
        <w:gridCol w:w="1326"/>
        <w:gridCol w:w="973"/>
      </w:tblGrid>
      <w:tr>
        <w:tblPrEx>
          <w:tblCellMar>
            <w:top w:w="0" w:type="dxa"/>
            <w:left w:w="28" w:type="dxa"/>
            <w:bottom w:w="0" w:type="dxa"/>
            <w:right w:w="28" w:type="dxa"/>
          </w:tblCellMar>
        </w:tblPrEx>
        <w:trPr>
          <w:trHeight w:val="675" w:hRule="atLeast"/>
        </w:trPr>
        <w:tc>
          <w:tcPr>
            <w:tcW w:w="979" w:type="dxa"/>
            <w:vMerge w:val="restart"/>
            <w:tcBorders>
              <w:top w:val="single" w:color="auto" w:sz="6" w:space="0"/>
              <w:left w:val="single" w:color="auto" w:sz="6" w:space="0"/>
              <w:right w:val="single" w:color="auto" w:sz="4" w:space="0"/>
            </w:tcBorders>
            <w:vAlign w:val="center"/>
          </w:tcPr>
          <w:p>
            <w:pPr>
              <w:widowControl/>
              <w:spacing w:line="460" w:lineRule="exact"/>
              <w:jc w:val="left"/>
              <w:rPr>
                <w:rFonts w:ascii="宋体" w:cs="宋体"/>
                <w:sz w:val="24"/>
              </w:rPr>
            </w:pPr>
            <w:r>
              <w:rPr>
                <w:rFonts w:hint="eastAsia" w:ascii="宋体" w:cs="宋体"/>
                <w:sz w:val="24"/>
              </w:rPr>
              <w:t>费用</w:t>
            </w:r>
          </w:p>
        </w:tc>
        <w:tc>
          <w:tcPr>
            <w:tcW w:w="452" w:type="dxa"/>
            <w:tcBorders>
              <w:top w:val="single" w:color="auto" w:sz="6" w:space="0"/>
              <w:left w:val="single" w:color="auto" w:sz="4" w:space="0"/>
              <w:bottom w:val="single" w:color="auto" w:sz="6" w:space="0"/>
            </w:tcBorders>
            <w:vAlign w:val="center"/>
          </w:tcPr>
          <w:p>
            <w:pPr>
              <w:widowControl/>
              <w:spacing w:line="460" w:lineRule="exact"/>
              <w:jc w:val="left"/>
              <w:rPr>
                <w:rFonts w:ascii="宋体" w:cs="宋体"/>
                <w:sz w:val="24"/>
              </w:rPr>
            </w:pPr>
            <w:r>
              <w:rPr>
                <w:rFonts w:hint="eastAsia" w:ascii="宋体" w:cs="宋体"/>
                <w:sz w:val="24"/>
              </w:rPr>
              <w:t>序号</w:t>
            </w:r>
          </w:p>
        </w:tc>
        <w:tc>
          <w:tcPr>
            <w:tcW w:w="4160" w:type="dxa"/>
            <w:gridSpan w:val="2"/>
            <w:tcBorders>
              <w:top w:val="single" w:color="auto" w:sz="6"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r>
              <w:rPr>
                <w:rFonts w:hint="eastAsia" w:ascii="宋体" w:cs="宋体"/>
                <w:sz w:val="24"/>
              </w:rPr>
              <w:t>服务内容</w:t>
            </w:r>
          </w:p>
        </w:tc>
        <w:tc>
          <w:tcPr>
            <w:tcW w:w="811" w:type="dxa"/>
            <w:tcBorders>
              <w:top w:val="single" w:color="auto" w:sz="6"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r>
              <w:rPr>
                <w:rFonts w:hint="eastAsia" w:ascii="宋体" w:cs="宋体"/>
                <w:sz w:val="24"/>
              </w:rPr>
              <w:t>单位</w:t>
            </w:r>
          </w:p>
        </w:tc>
        <w:tc>
          <w:tcPr>
            <w:tcW w:w="1326" w:type="dxa"/>
            <w:tcBorders>
              <w:top w:val="single" w:color="auto" w:sz="6"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r>
              <w:rPr>
                <w:rFonts w:hint="eastAsia" w:ascii="宋体" w:cs="宋体"/>
                <w:sz w:val="24"/>
              </w:rPr>
              <w:t>单价</w:t>
            </w:r>
          </w:p>
          <w:p>
            <w:pPr>
              <w:widowControl/>
              <w:spacing w:line="460" w:lineRule="exact"/>
              <w:jc w:val="left"/>
              <w:rPr>
                <w:rFonts w:ascii="宋体" w:cs="宋体"/>
                <w:sz w:val="24"/>
              </w:rPr>
            </w:pPr>
            <w:r>
              <w:rPr>
                <w:rFonts w:hint="eastAsia" w:ascii="宋体" w:cs="宋体"/>
                <w:sz w:val="24"/>
              </w:rPr>
              <w:t>（元）</w:t>
            </w:r>
          </w:p>
        </w:tc>
        <w:tc>
          <w:tcPr>
            <w:tcW w:w="973" w:type="dxa"/>
            <w:tcBorders>
              <w:top w:val="single" w:color="auto" w:sz="6"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r>
              <w:rPr>
                <w:rFonts w:hint="eastAsia" w:ascii="宋体" w:cs="宋体"/>
                <w:sz w:val="24"/>
              </w:rPr>
              <w:t>总价</w:t>
            </w:r>
          </w:p>
          <w:p>
            <w:pPr>
              <w:widowControl/>
              <w:spacing w:line="460" w:lineRule="exact"/>
              <w:jc w:val="left"/>
              <w:rPr>
                <w:rFonts w:ascii="宋体" w:cs="宋体"/>
                <w:sz w:val="24"/>
              </w:rPr>
            </w:pPr>
            <w:r>
              <w:rPr>
                <w:rFonts w:hint="eastAsia" w:ascii="宋体" w:cs="宋体"/>
                <w:sz w:val="24"/>
              </w:rPr>
              <w:t>（元）</w:t>
            </w:r>
          </w:p>
        </w:tc>
      </w:tr>
      <w:tr>
        <w:tblPrEx>
          <w:tblCellMar>
            <w:top w:w="0" w:type="dxa"/>
            <w:left w:w="28" w:type="dxa"/>
            <w:bottom w:w="0" w:type="dxa"/>
            <w:right w:w="28" w:type="dxa"/>
          </w:tblCellMar>
        </w:tblPrEx>
        <w:trPr>
          <w:trHeight w:val="599" w:hRule="atLeast"/>
        </w:trPr>
        <w:tc>
          <w:tcPr>
            <w:tcW w:w="979" w:type="dxa"/>
            <w:vMerge w:val="continue"/>
            <w:tcBorders>
              <w:left w:val="single" w:color="auto" w:sz="6" w:space="0"/>
              <w:right w:val="single" w:color="auto" w:sz="4" w:space="0"/>
            </w:tcBorders>
            <w:vAlign w:val="center"/>
          </w:tcPr>
          <w:p>
            <w:pPr>
              <w:widowControl/>
              <w:spacing w:line="460" w:lineRule="exact"/>
              <w:jc w:val="left"/>
              <w:rPr>
                <w:rFonts w:ascii="宋体" w:cs="宋体"/>
                <w:sz w:val="24"/>
              </w:rPr>
            </w:pPr>
          </w:p>
        </w:tc>
        <w:tc>
          <w:tcPr>
            <w:tcW w:w="452" w:type="dxa"/>
            <w:tcBorders>
              <w:top w:val="single" w:color="auto" w:sz="6" w:space="0"/>
              <w:left w:val="single" w:color="auto" w:sz="4" w:space="0"/>
              <w:bottom w:val="single" w:color="auto" w:sz="4" w:space="0"/>
            </w:tcBorders>
            <w:vAlign w:val="center"/>
          </w:tcPr>
          <w:p>
            <w:pPr>
              <w:widowControl/>
              <w:spacing w:line="460" w:lineRule="exact"/>
              <w:jc w:val="left"/>
              <w:rPr>
                <w:rFonts w:ascii="宋体" w:cs="宋体"/>
                <w:sz w:val="24"/>
              </w:rPr>
            </w:pPr>
            <w:r>
              <w:rPr>
                <w:rFonts w:hint="eastAsia" w:ascii="宋体" w:cs="宋体"/>
                <w:sz w:val="24"/>
              </w:rPr>
              <w:t>1</w:t>
            </w:r>
          </w:p>
        </w:tc>
        <w:tc>
          <w:tcPr>
            <w:tcW w:w="4160" w:type="dxa"/>
            <w:gridSpan w:val="2"/>
            <w:tcBorders>
              <w:top w:val="single" w:color="auto" w:sz="6" w:space="0"/>
              <w:left w:val="single" w:color="auto" w:sz="6" w:space="0"/>
              <w:bottom w:val="single" w:color="auto" w:sz="4" w:space="0"/>
              <w:right w:val="single" w:color="auto" w:sz="6" w:space="0"/>
            </w:tcBorders>
            <w:vAlign w:val="center"/>
          </w:tcPr>
          <w:p>
            <w:pPr>
              <w:widowControl/>
              <w:spacing w:line="460" w:lineRule="exact"/>
              <w:jc w:val="left"/>
              <w:rPr>
                <w:rFonts w:ascii="宋体" w:cs="宋体"/>
                <w:sz w:val="24"/>
              </w:rPr>
            </w:pPr>
          </w:p>
        </w:tc>
        <w:tc>
          <w:tcPr>
            <w:tcW w:w="811" w:type="dxa"/>
            <w:tcBorders>
              <w:top w:val="single" w:color="auto" w:sz="6" w:space="0"/>
              <w:left w:val="single" w:color="auto" w:sz="6" w:space="0"/>
              <w:bottom w:val="single" w:color="auto" w:sz="4" w:space="0"/>
              <w:right w:val="single" w:color="auto" w:sz="6" w:space="0"/>
            </w:tcBorders>
            <w:vAlign w:val="center"/>
          </w:tcPr>
          <w:p>
            <w:pPr>
              <w:widowControl/>
              <w:spacing w:line="460" w:lineRule="exact"/>
              <w:jc w:val="left"/>
              <w:rPr>
                <w:rFonts w:ascii="宋体" w:cs="宋体"/>
                <w:sz w:val="24"/>
              </w:rPr>
            </w:pPr>
          </w:p>
        </w:tc>
        <w:tc>
          <w:tcPr>
            <w:tcW w:w="1326" w:type="dxa"/>
            <w:tcBorders>
              <w:top w:val="single" w:color="auto" w:sz="6" w:space="0"/>
              <w:left w:val="single" w:color="auto" w:sz="6" w:space="0"/>
              <w:bottom w:val="single" w:color="auto" w:sz="4" w:space="0"/>
              <w:right w:val="single" w:color="auto" w:sz="6" w:space="0"/>
            </w:tcBorders>
            <w:vAlign w:val="center"/>
          </w:tcPr>
          <w:p>
            <w:pPr>
              <w:widowControl/>
              <w:spacing w:line="460" w:lineRule="exact"/>
              <w:jc w:val="left"/>
              <w:rPr>
                <w:rFonts w:ascii="宋体" w:cs="宋体"/>
                <w:sz w:val="24"/>
              </w:rPr>
            </w:pPr>
          </w:p>
        </w:tc>
        <w:tc>
          <w:tcPr>
            <w:tcW w:w="973" w:type="dxa"/>
            <w:tcBorders>
              <w:top w:val="single" w:color="auto" w:sz="6" w:space="0"/>
              <w:left w:val="single" w:color="auto" w:sz="6" w:space="0"/>
              <w:bottom w:val="single" w:color="auto" w:sz="4" w:space="0"/>
              <w:right w:val="single" w:color="auto" w:sz="6" w:space="0"/>
            </w:tcBorders>
            <w:vAlign w:val="center"/>
          </w:tcPr>
          <w:p>
            <w:pPr>
              <w:widowControl/>
              <w:spacing w:line="460" w:lineRule="exact"/>
              <w:jc w:val="left"/>
              <w:rPr>
                <w:rFonts w:ascii="宋体" w:cs="宋体"/>
                <w:sz w:val="24"/>
              </w:rPr>
            </w:pPr>
          </w:p>
        </w:tc>
      </w:tr>
      <w:tr>
        <w:tblPrEx>
          <w:tblCellMar>
            <w:top w:w="0" w:type="dxa"/>
            <w:left w:w="28" w:type="dxa"/>
            <w:bottom w:w="0" w:type="dxa"/>
            <w:right w:w="28" w:type="dxa"/>
          </w:tblCellMar>
        </w:tblPrEx>
        <w:trPr>
          <w:trHeight w:val="599" w:hRule="atLeast"/>
        </w:trPr>
        <w:tc>
          <w:tcPr>
            <w:tcW w:w="979" w:type="dxa"/>
            <w:vMerge w:val="continue"/>
            <w:tcBorders>
              <w:left w:val="single" w:color="auto" w:sz="6" w:space="0"/>
              <w:right w:val="single" w:color="auto" w:sz="4" w:space="0"/>
            </w:tcBorders>
            <w:vAlign w:val="center"/>
          </w:tcPr>
          <w:p>
            <w:pPr>
              <w:widowControl/>
              <w:spacing w:line="460" w:lineRule="exact"/>
              <w:jc w:val="left"/>
              <w:rPr>
                <w:rFonts w:ascii="宋体" w:cs="宋体"/>
                <w:sz w:val="24"/>
              </w:rPr>
            </w:pPr>
          </w:p>
        </w:tc>
        <w:tc>
          <w:tcPr>
            <w:tcW w:w="452" w:type="dxa"/>
            <w:tcBorders>
              <w:top w:val="single" w:color="auto" w:sz="4" w:space="0"/>
              <w:left w:val="single" w:color="auto" w:sz="4" w:space="0"/>
              <w:bottom w:val="single" w:color="auto" w:sz="6" w:space="0"/>
            </w:tcBorders>
            <w:vAlign w:val="center"/>
          </w:tcPr>
          <w:p>
            <w:pPr>
              <w:widowControl/>
              <w:spacing w:line="460" w:lineRule="exact"/>
              <w:jc w:val="left"/>
              <w:rPr>
                <w:rFonts w:ascii="宋体" w:cs="宋体"/>
                <w:sz w:val="24"/>
              </w:rPr>
            </w:pPr>
            <w:r>
              <w:rPr>
                <w:rFonts w:hint="eastAsia" w:ascii="宋体" w:cs="宋体"/>
                <w:sz w:val="24"/>
              </w:rPr>
              <w:t>2</w:t>
            </w:r>
          </w:p>
        </w:tc>
        <w:tc>
          <w:tcPr>
            <w:tcW w:w="4160" w:type="dxa"/>
            <w:gridSpan w:val="2"/>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811"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1326"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973"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r>
      <w:tr>
        <w:tblPrEx>
          <w:tblCellMar>
            <w:top w:w="0" w:type="dxa"/>
            <w:left w:w="28" w:type="dxa"/>
            <w:bottom w:w="0" w:type="dxa"/>
            <w:right w:w="28" w:type="dxa"/>
          </w:tblCellMar>
        </w:tblPrEx>
        <w:trPr>
          <w:trHeight w:val="599" w:hRule="atLeast"/>
        </w:trPr>
        <w:tc>
          <w:tcPr>
            <w:tcW w:w="979" w:type="dxa"/>
            <w:vMerge w:val="continue"/>
            <w:tcBorders>
              <w:left w:val="single" w:color="auto" w:sz="6" w:space="0"/>
              <w:right w:val="single" w:color="auto" w:sz="4" w:space="0"/>
            </w:tcBorders>
            <w:vAlign w:val="center"/>
          </w:tcPr>
          <w:p>
            <w:pPr>
              <w:widowControl/>
              <w:spacing w:line="460" w:lineRule="exact"/>
              <w:jc w:val="left"/>
              <w:rPr>
                <w:rFonts w:ascii="宋体" w:cs="宋体"/>
                <w:sz w:val="24"/>
              </w:rPr>
            </w:pPr>
          </w:p>
        </w:tc>
        <w:tc>
          <w:tcPr>
            <w:tcW w:w="452" w:type="dxa"/>
            <w:tcBorders>
              <w:top w:val="single" w:color="auto" w:sz="4" w:space="0"/>
              <w:left w:val="single" w:color="auto" w:sz="4" w:space="0"/>
              <w:bottom w:val="single" w:color="auto" w:sz="6" w:space="0"/>
            </w:tcBorders>
            <w:vAlign w:val="center"/>
          </w:tcPr>
          <w:p>
            <w:pPr>
              <w:widowControl/>
              <w:spacing w:line="460" w:lineRule="exact"/>
              <w:jc w:val="left"/>
              <w:rPr>
                <w:rFonts w:ascii="宋体" w:cs="宋体"/>
                <w:sz w:val="24"/>
              </w:rPr>
            </w:pPr>
            <w:r>
              <w:rPr>
                <w:rFonts w:hint="eastAsia" w:ascii="宋体" w:cs="宋体"/>
                <w:sz w:val="24"/>
              </w:rPr>
              <w:t>3</w:t>
            </w:r>
          </w:p>
        </w:tc>
        <w:tc>
          <w:tcPr>
            <w:tcW w:w="4160" w:type="dxa"/>
            <w:gridSpan w:val="2"/>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811"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1326"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973"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r>
      <w:tr>
        <w:tblPrEx>
          <w:tblCellMar>
            <w:top w:w="0" w:type="dxa"/>
            <w:left w:w="28" w:type="dxa"/>
            <w:bottom w:w="0" w:type="dxa"/>
            <w:right w:w="28" w:type="dxa"/>
          </w:tblCellMar>
        </w:tblPrEx>
        <w:trPr>
          <w:trHeight w:val="599" w:hRule="atLeast"/>
        </w:trPr>
        <w:tc>
          <w:tcPr>
            <w:tcW w:w="979" w:type="dxa"/>
            <w:vMerge w:val="continue"/>
            <w:tcBorders>
              <w:left w:val="single" w:color="auto" w:sz="6" w:space="0"/>
              <w:right w:val="single" w:color="auto" w:sz="4" w:space="0"/>
            </w:tcBorders>
            <w:vAlign w:val="center"/>
          </w:tcPr>
          <w:p>
            <w:pPr>
              <w:widowControl/>
              <w:spacing w:line="460" w:lineRule="exact"/>
              <w:jc w:val="left"/>
              <w:rPr>
                <w:rFonts w:ascii="宋体" w:cs="宋体"/>
                <w:sz w:val="24"/>
              </w:rPr>
            </w:pPr>
          </w:p>
        </w:tc>
        <w:tc>
          <w:tcPr>
            <w:tcW w:w="452" w:type="dxa"/>
            <w:tcBorders>
              <w:top w:val="single" w:color="auto" w:sz="4" w:space="0"/>
              <w:left w:val="single" w:color="auto" w:sz="4" w:space="0"/>
              <w:bottom w:val="single" w:color="auto" w:sz="6" w:space="0"/>
            </w:tcBorders>
            <w:vAlign w:val="center"/>
          </w:tcPr>
          <w:p>
            <w:pPr>
              <w:widowControl/>
              <w:spacing w:line="460" w:lineRule="exact"/>
              <w:jc w:val="left"/>
              <w:rPr>
                <w:rFonts w:ascii="宋体" w:cs="宋体"/>
                <w:sz w:val="24"/>
              </w:rPr>
            </w:pPr>
            <w:r>
              <w:rPr>
                <w:rFonts w:hint="eastAsia" w:ascii="宋体" w:cs="宋体"/>
                <w:sz w:val="24"/>
              </w:rPr>
              <w:t>……</w:t>
            </w:r>
          </w:p>
        </w:tc>
        <w:tc>
          <w:tcPr>
            <w:tcW w:w="4160" w:type="dxa"/>
            <w:gridSpan w:val="2"/>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811"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1326"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c>
          <w:tcPr>
            <w:tcW w:w="973" w:type="dxa"/>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p>
        </w:tc>
      </w:tr>
      <w:tr>
        <w:tblPrEx>
          <w:tblCellMar>
            <w:top w:w="0" w:type="dxa"/>
            <w:left w:w="28" w:type="dxa"/>
            <w:bottom w:w="0" w:type="dxa"/>
            <w:right w:w="28" w:type="dxa"/>
          </w:tblCellMar>
        </w:tblPrEx>
        <w:trPr>
          <w:trHeight w:val="599" w:hRule="atLeast"/>
        </w:trPr>
        <w:tc>
          <w:tcPr>
            <w:tcW w:w="2104" w:type="dxa"/>
            <w:gridSpan w:val="3"/>
            <w:tcBorders>
              <w:top w:val="single" w:color="auto" w:sz="4" w:space="0"/>
              <w:left w:val="single" w:color="auto" w:sz="6" w:space="0"/>
              <w:bottom w:val="single" w:color="auto" w:sz="6" w:space="0"/>
            </w:tcBorders>
            <w:vAlign w:val="center"/>
          </w:tcPr>
          <w:p>
            <w:pPr>
              <w:widowControl/>
              <w:spacing w:line="460" w:lineRule="exact"/>
              <w:jc w:val="left"/>
              <w:rPr>
                <w:rFonts w:ascii="宋体" w:cs="宋体"/>
                <w:sz w:val="24"/>
              </w:rPr>
            </w:pPr>
            <w:r>
              <w:rPr>
                <w:rFonts w:hint="eastAsia" w:ascii="宋体" w:cs="宋体"/>
                <w:sz w:val="24"/>
              </w:rPr>
              <w:t>响应总报价（元）</w:t>
            </w:r>
          </w:p>
        </w:tc>
        <w:tc>
          <w:tcPr>
            <w:tcW w:w="6597" w:type="dxa"/>
            <w:gridSpan w:val="4"/>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r>
              <w:rPr>
                <w:rFonts w:hint="eastAsia" w:ascii="宋体" w:cs="宋体"/>
                <w:sz w:val="24"/>
              </w:rPr>
              <w:t>大写：            小写：</w:t>
            </w:r>
          </w:p>
        </w:tc>
      </w:tr>
      <w:tr>
        <w:tblPrEx>
          <w:tblCellMar>
            <w:top w:w="0" w:type="dxa"/>
            <w:left w:w="28" w:type="dxa"/>
            <w:bottom w:w="0" w:type="dxa"/>
            <w:right w:w="28" w:type="dxa"/>
          </w:tblCellMar>
        </w:tblPrEx>
        <w:trPr>
          <w:trHeight w:val="599" w:hRule="atLeast"/>
        </w:trPr>
        <w:tc>
          <w:tcPr>
            <w:tcW w:w="2104" w:type="dxa"/>
            <w:gridSpan w:val="3"/>
            <w:tcBorders>
              <w:top w:val="single" w:color="auto" w:sz="4" w:space="0"/>
              <w:left w:val="single" w:color="auto" w:sz="6" w:space="0"/>
              <w:bottom w:val="single" w:color="auto" w:sz="6" w:space="0"/>
            </w:tcBorders>
            <w:vAlign w:val="center"/>
          </w:tcPr>
          <w:p>
            <w:pPr>
              <w:widowControl/>
              <w:spacing w:line="460" w:lineRule="exact"/>
              <w:jc w:val="left"/>
              <w:rPr>
                <w:rFonts w:ascii="宋体" w:cs="宋体"/>
                <w:sz w:val="24"/>
              </w:rPr>
            </w:pPr>
            <w:r>
              <w:rPr>
                <w:rFonts w:hint="eastAsia" w:ascii="宋体" w:cs="宋体"/>
                <w:sz w:val="24"/>
              </w:rPr>
              <w:t>备注</w:t>
            </w:r>
          </w:p>
        </w:tc>
        <w:tc>
          <w:tcPr>
            <w:tcW w:w="6597" w:type="dxa"/>
            <w:gridSpan w:val="4"/>
            <w:tcBorders>
              <w:top w:val="single" w:color="auto" w:sz="4" w:space="0"/>
              <w:left w:val="single" w:color="auto" w:sz="6" w:space="0"/>
              <w:bottom w:val="single" w:color="auto" w:sz="6" w:space="0"/>
              <w:right w:val="single" w:color="auto" w:sz="6" w:space="0"/>
            </w:tcBorders>
            <w:vAlign w:val="center"/>
          </w:tcPr>
          <w:p>
            <w:pPr>
              <w:widowControl/>
              <w:spacing w:line="460" w:lineRule="exact"/>
              <w:jc w:val="left"/>
              <w:rPr>
                <w:rFonts w:ascii="宋体" w:cs="宋体"/>
                <w:sz w:val="24"/>
              </w:rPr>
            </w:pPr>
            <w:r>
              <w:rPr>
                <w:rFonts w:hint="eastAsia" w:ascii="宋体" w:cs="宋体"/>
                <w:sz w:val="24"/>
              </w:rPr>
              <w:t>保留小数点后两位。</w:t>
            </w:r>
          </w:p>
        </w:tc>
      </w:tr>
    </w:tbl>
    <w:p>
      <w:pPr>
        <w:adjustRightInd w:val="0"/>
        <w:snapToGrid w:val="0"/>
        <w:spacing w:line="360" w:lineRule="auto"/>
        <w:jc w:val="left"/>
        <w:rPr>
          <w:rFonts w:ascii="宋体" w:hAnsi="宋体" w:cs="宋体"/>
          <w:sz w:val="24"/>
          <w:szCs w:val="24"/>
        </w:rPr>
      </w:pPr>
    </w:p>
    <w:p>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pPr>
        <w:adjustRightInd w:val="0"/>
        <w:snapToGrid w:val="0"/>
        <w:spacing w:line="480" w:lineRule="auto"/>
        <w:jc w:val="left"/>
      </w:pPr>
      <w:r>
        <w:rPr>
          <w:rFonts w:hint="eastAsia" w:ascii="宋体" w:hAnsi="宋体" w:cs="宋体"/>
          <w:sz w:val="24"/>
        </w:rPr>
        <w:t>法定代表人或被授权人（签字或盖章）：__________________</w:t>
      </w:r>
    </w:p>
    <w:p>
      <w:pPr>
        <w:adjustRightInd w:val="0"/>
        <w:snapToGrid w:val="0"/>
        <w:spacing w:line="480" w:lineRule="auto"/>
        <w:ind w:firstLine="480" w:firstLineChars="200"/>
        <w:jc w:val="left"/>
        <w:rPr>
          <w:rFonts w:ascii="宋体" w:hAnsi="宋体" w:cs="宋体"/>
          <w:sz w:val="24"/>
        </w:rPr>
        <w:sectPr>
          <w:pgSz w:w="11906" w:h="16838"/>
          <w:pgMar w:top="1440" w:right="1803" w:bottom="1440" w:left="1803" w:header="851" w:footer="992" w:gutter="0"/>
          <w:cols w:space="720" w:num="1"/>
          <w:docGrid w:type="lines" w:linePitch="319" w:charSpace="0"/>
        </w:sectPr>
      </w:pPr>
      <w:r>
        <w:rPr>
          <w:rFonts w:hint="eastAsia" w:ascii="宋体" w:hAnsi="宋体" w:cs="宋体"/>
          <w:sz w:val="24"/>
        </w:rPr>
        <w:t>_______年________月_______日</w:t>
      </w:r>
    </w:p>
    <w:p>
      <w:pPr>
        <w:pStyle w:val="4"/>
        <w:jc w:val="center"/>
        <w:rPr>
          <w:rFonts w:ascii="宋体" w:hAnsi="宋体" w:cs="宋体"/>
          <w:sz w:val="36"/>
          <w:szCs w:val="36"/>
        </w:rPr>
      </w:pPr>
      <w:bookmarkStart w:id="5" w:name="_Toc19877"/>
      <w:r>
        <w:rPr>
          <w:rFonts w:hint="eastAsia" w:hAnsi="宋体" w:cs="宋体"/>
          <w:sz w:val="36"/>
          <w:szCs w:val="36"/>
        </w:rPr>
        <w:t>第三部分</w:t>
      </w:r>
      <w:r>
        <w:rPr>
          <w:rFonts w:hAnsi="宋体" w:cs="宋体"/>
          <w:sz w:val="36"/>
          <w:szCs w:val="36"/>
        </w:rPr>
        <w:t xml:space="preserve"> </w:t>
      </w:r>
      <w:bookmarkEnd w:id="4"/>
      <w:r>
        <w:rPr>
          <w:rFonts w:hint="eastAsia" w:ascii="宋体" w:hAnsi="宋体" w:cs="宋体"/>
          <w:sz w:val="36"/>
          <w:szCs w:val="36"/>
        </w:rPr>
        <w:t xml:space="preserve"> 商务及技术响应说明</w:t>
      </w:r>
      <w:bookmarkEnd w:id="5"/>
    </w:p>
    <w:p>
      <w:pPr>
        <w:jc w:val="center"/>
        <w:rPr>
          <w:rFonts w:ascii="宋体" w:hAnsi="宋体" w:cs="宋体"/>
        </w:rPr>
      </w:pPr>
      <w:r>
        <w:rPr>
          <w:rFonts w:hint="eastAsia" w:ascii="宋体" w:hAnsi="宋体" w:cs="宋体"/>
          <w:b/>
          <w:bCs/>
          <w:sz w:val="28"/>
          <w:szCs w:val="32"/>
        </w:rPr>
        <w:t>商务偏离表</w:t>
      </w:r>
    </w:p>
    <w:tbl>
      <w:tblPr>
        <w:tblStyle w:val="16"/>
        <w:tblW w:w="95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63"/>
        <w:gridCol w:w="1750"/>
        <w:gridCol w:w="2640"/>
        <w:gridCol w:w="151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pPr>
              <w:pStyle w:val="10"/>
              <w:spacing w:line="480" w:lineRule="auto"/>
              <w:jc w:val="center"/>
              <w:rPr>
                <w:rFonts w:hAnsi="宋体" w:cs="宋体"/>
                <w:sz w:val="24"/>
                <w:szCs w:val="24"/>
              </w:rPr>
            </w:pPr>
            <w:r>
              <w:rPr>
                <w:rFonts w:hint="eastAsia" w:hAnsi="宋体" w:cs="宋体"/>
                <w:sz w:val="28"/>
                <w:szCs w:val="28"/>
              </w:rPr>
              <w:t xml:space="preserve"> </w:t>
            </w:r>
            <w:r>
              <w:rPr>
                <w:rFonts w:hint="eastAsia" w:hAnsi="宋体" w:cs="宋体"/>
                <w:sz w:val="24"/>
                <w:szCs w:val="24"/>
              </w:rPr>
              <w:t>序号</w:t>
            </w:r>
          </w:p>
        </w:tc>
        <w:tc>
          <w:tcPr>
            <w:tcW w:w="1663" w:type="dxa"/>
            <w:vAlign w:val="center"/>
          </w:tcPr>
          <w:p>
            <w:pPr>
              <w:pStyle w:val="10"/>
              <w:spacing w:line="480" w:lineRule="auto"/>
              <w:jc w:val="left"/>
              <w:rPr>
                <w:rFonts w:hAnsi="宋体" w:cs="宋体"/>
                <w:sz w:val="24"/>
                <w:szCs w:val="24"/>
              </w:rPr>
            </w:pPr>
            <w:r>
              <w:rPr>
                <w:rFonts w:hint="eastAsia" w:hAnsi="宋体" w:cs="宋体"/>
                <w:sz w:val="24"/>
                <w:szCs w:val="24"/>
              </w:rPr>
              <w:t xml:space="preserve"> 商务条款</w:t>
            </w:r>
          </w:p>
        </w:tc>
        <w:tc>
          <w:tcPr>
            <w:tcW w:w="1750" w:type="dxa"/>
            <w:vAlign w:val="center"/>
          </w:tcPr>
          <w:p>
            <w:pPr>
              <w:pStyle w:val="10"/>
              <w:spacing w:line="480" w:lineRule="auto"/>
              <w:jc w:val="left"/>
              <w:rPr>
                <w:rFonts w:hAnsi="宋体" w:cs="宋体"/>
                <w:sz w:val="24"/>
                <w:szCs w:val="24"/>
              </w:rPr>
            </w:pPr>
            <w:r>
              <w:rPr>
                <w:rFonts w:hint="eastAsia" w:hAnsi="宋体" w:cs="宋体"/>
                <w:sz w:val="24"/>
                <w:szCs w:val="24"/>
              </w:rPr>
              <w:t>商务要求内容</w:t>
            </w:r>
          </w:p>
        </w:tc>
        <w:tc>
          <w:tcPr>
            <w:tcW w:w="2640" w:type="dxa"/>
            <w:vAlign w:val="center"/>
          </w:tcPr>
          <w:p>
            <w:pPr>
              <w:pStyle w:val="10"/>
              <w:spacing w:line="480" w:lineRule="auto"/>
              <w:rPr>
                <w:rFonts w:hAnsi="宋体" w:cs="宋体"/>
                <w:sz w:val="24"/>
                <w:szCs w:val="24"/>
              </w:rPr>
            </w:pPr>
            <w:r>
              <w:rPr>
                <w:rFonts w:hint="eastAsia" w:hAnsi="宋体" w:cs="宋体"/>
                <w:sz w:val="24"/>
                <w:szCs w:val="24"/>
              </w:rPr>
              <w:t>响应文件响应商务内容</w:t>
            </w:r>
          </w:p>
        </w:tc>
        <w:tc>
          <w:tcPr>
            <w:tcW w:w="1510" w:type="dxa"/>
            <w:vAlign w:val="center"/>
          </w:tcPr>
          <w:p>
            <w:pPr>
              <w:pStyle w:val="10"/>
              <w:spacing w:line="480" w:lineRule="auto"/>
              <w:jc w:val="center"/>
              <w:rPr>
                <w:rFonts w:hAnsi="宋体" w:cs="宋体"/>
                <w:sz w:val="24"/>
                <w:szCs w:val="24"/>
              </w:rPr>
            </w:pPr>
            <w:r>
              <w:rPr>
                <w:rFonts w:hint="eastAsia" w:hAnsi="宋体" w:cs="宋体"/>
                <w:sz w:val="24"/>
                <w:szCs w:val="24"/>
              </w:rPr>
              <w:t>偏离情况</w:t>
            </w:r>
          </w:p>
        </w:tc>
        <w:tc>
          <w:tcPr>
            <w:tcW w:w="993" w:type="dxa"/>
            <w:vAlign w:val="center"/>
          </w:tcPr>
          <w:p>
            <w:pPr>
              <w:pStyle w:val="10"/>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vAlign w:val="center"/>
          </w:tcPr>
          <w:p>
            <w:pPr>
              <w:pStyle w:val="10"/>
              <w:spacing w:line="480" w:lineRule="auto"/>
              <w:ind w:firstLine="480" w:firstLineChars="200"/>
              <w:jc w:val="left"/>
              <w:rPr>
                <w:rFonts w:hAnsi="宋体" w:cs="宋体"/>
                <w:sz w:val="24"/>
                <w:szCs w:val="24"/>
              </w:rPr>
            </w:pPr>
          </w:p>
        </w:tc>
        <w:tc>
          <w:tcPr>
            <w:tcW w:w="2640" w:type="dxa"/>
            <w:vAlign w:val="center"/>
          </w:tcPr>
          <w:p>
            <w:pPr>
              <w:pStyle w:val="10"/>
              <w:spacing w:line="480" w:lineRule="auto"/>
              <w:ind w:firstLine="480" w:firstLineChars="200"/>
              <w:jc w:val="left"/>
              <w:rPr>
                <w:rFonts w:hAnsi="宋体" w:cs="宋体"/>
                <w:sz w:val="24"/>
                <w:szCs w:val="24"/>
              </w:rPr>
            </w:pPr>
          </w:p>
        </w:tc>
        <w:tc>
          <w:tcPr>
            <w:tcW w:w="1510" w:type="dxa"/>
            <w:vAlign w:val="center"/>
          </w:tcPr>
          <w:p>
            <w:pPr>
              <w:pStyle w:val="10"/>
              <w:spacing w:line="480" w:lineRule="auto"/>
              <w:ind w:firstLine="480" w:firstLineChars="200"/>
              <w:jc w:val="left"/>
              <w:rPr>
                <w:rFonts w:hAnsi="宋体" w:cs="宋体"/>
                <w:sz w:val="24"/>
                <w:szCs w:val="24"/>
              </w:rPr>
            </w:pPr>
          </w:p>
        </w:tc>
        <w:tc>
          <w:tcPr>
            <w:tcW w:w="993"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640" w:type="dxa"/>
          </w:tcPr>
          <w:p>
            <w:pPr>
              <w:pStyle w:val="10"/>
              <w:spacing w:line="480" w:lineRule="auto"/>
              <w:ind w:firstLine="480" w:firstLineChars="200"/>
              <w:jc w:val="left"/>
              <w:rPr>
                <w:rFonts w:hAnsi="宋体" w:cs="宋体"/>
                <w:sz w:val="24"/>
                <w:szCs w:val="24"/>
              </w:rPr>
            </w:pPr>
          </w:p>
        </w:tc>
        <w:tc>
          <w:tcPr>
            <w:tcW w:w="1510" w:type="dxa"/>
          </w:tcPr>
          <w:p>
            <w:pPr>
              <w:pStyle w:val="10"/>
              <w:spacing w:line="480" w:lineRule="auto"/>
              <w:ind w:firstLine="480" w:firstLineChars="200"/>
              <w:jc w:val="left"/>
              <w:rPr>
                <w:rFonts w:hAnsi="宋体" w:cs="宋体"/>
                <w:sz w:val="24"/>
                <w:szCs w:val="24"/>
              </w:rPr>
            </w:pPr>
          </w:p>
        </w:tc>
        <w:tc>
          <w:tcPr>
            <w:tcW w:w="99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640" w:type="dxa"/>
          </w:tcPr>
          <w:p>
            <w:pPr>
              <w:pStyle w:val="10"/>
              <w:spacing w:line="480" w:lineRule="auto"/>
              <w:ind w:firstLine="480" w:firstLineChars="200"/>
              <w:jc w:val="left"/>
              <w:rPr>
                <w:rFonts w:hAnsi="宋体" w:cs="宋体"/>
                <w:sz w:val="24"/>
                <w:szCs w:val="24"/>
              </w:rPr>
            </w:pPr>
          </w:p>
        </w:tc>
        <w:tc>
          <w:tcPr>
            <w:tcW w:w="1510" w:type="dxa"/>
          </w:tcPr>
          <w:p>
            <w:pPr>
              <w:pStyle w:val="10"/>
              <w:spacing w:line="480" w:lineRule="auto"/>
              <w:ind w:firstLine="480" w:firstLineChars="200"/>
              <w:jc w:val="left"/>
              <w:rPr>
                <w:rFonts w:hAnsi="宋体" w:cs="宋体"/>
                <w:sz w:val="24"/>
                <w:szCs w:val="24"/>
              </w:rPr>
            </w:pPr>
          </w:p>
        </w:tc>
        <w:tc>
          <w:tcPr>
            <w:tcW w:w="99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640" w:type="dxa"/>
          </w:tcPr>
          <w:p>
            <w:pPr>
              <w:pStyle w:val="10"/>
              <w:spacing w:line="480" w:lineRule="auto"/>
              <w:ind w:firstLine="480" w:firstLineChars="200"/>
              <w:jc w:val="left"/>
              <w:rPr>
                <w:rFonts w:hAnsi="宋体" w:cs="宋体"/>
                <w:sz w:val="24"/>
                <w:szCs w:val="24"/>
              </w:rPr>
            </w:pPr>
          </w:p>
        </w:tc>
        <w:tc>
          <w:tcPr>
            <w:tcW w:w="1510" w:type="dxa"/>
          </w:tcPr>
          <w:p>
            <w:pPr>
              <w:pStyle w:val="10"/>
              <w:spacing w:line="480" w:lineRule="auto"/>
              <w:ind w:firstLine="480" w:firstLineChars="200"/>
              <w:jc w:val="left"/>
              <w:rPr>
                <w:rFonts w:hAnsi="宋体" w:cs="宋体"/>
                <w:sz w:val="24"/>
                <w:szCs w:val="24"/>
              </w:rPr>
            </w:pPr>
          </w:p>
        </w:tc>
        <w:tc>
          <w:tcPr>
            <w:tcW w:w="99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640" w:type="dxa"/>
          </w:tcPr>
          <w:p>
            <w:pPr>
              <w:pStyle w:val="10"/>
              <w:spacing w:line="480" w:lineRule="auto"/>
              <w:ind w:firstLine="480" w:firstLineChars="200"/>
              <w:jc w:val="left"/>
              <w:rPr>
                <w:rFonts w:hAnsi="宋体" w:cs="宋体"/>
                <w:sz w:val="24"/>
                <w:szCs w:val="24"/>
              </w:rPr>
            </w:pPr>
          </w:p>
        </w:tc>
        <w:tc>
          <w:tcPr>
            <w:tcW w:w="1510" w:type="dxa"/>
          </w:tcPr>
          <w:p>
            <w:pPr>
              <w:pStyle w:val="10"/>
              <w:spacing w:line="480" w:lineRule="auto"/>
              <w:ind w:firstLine="480" w:firstLineChars="200"/>
              <w:jc w:val="left"/>
              <w:rPr>
                <w:rFonts w:hAnsi="宋体" w:cs="宋体"/>
                <w:sz w:val="24"/>
                <w:szCs w:val="24"/>
              </w:rPr>
            </w:pPr>
          </w:p>
        </w:tc>
        <w:tc>
          <w:tcPr>
            <w:tcW w:w="99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640" w:type="dxa"/>
          </w:tcPr>
          <w:p>
            <w:pPr>
              <w:pStyle w:val="10"/>
              <w:spacing w:line="480" w:lineRule="auto"/>
              <w:ind w:firstLine="480" w:firstLineChars="200"/>
              <w:jc w:val="left"/>
              <w:rPr>
                <w:rFonts w:hAnsi="宋体" w:cs="宋体"/>
                <w:sz w:val="24"/>
                <w:szCs w:val="24"/>
              </w:rPr>
            </w:pPr>
          </w:p>
        </w:tc>
        <w:tc>
          <w:tcPr>
            <w:tcW w:w="1510" w:type="dxa"/>
          </w:tcPr>
          <w:p>
            <w:pPr>
              <w:pStyle w:val="10"/>
              <w:spacing w:line="480" w:lineRule="auto"/>
              <w:ind w:firstLine="480" w:firstLineChars="200"/>
              <w:jc w:val="left"/>
              <w:rPr>
                <w:rFonts w:hAnsi="宋体" w:cs="宋体"/>
                <w:sz w:val="24"/>
                <w:szCs w:val="24"/>
              </w:rPr>
            </w:pPr>
          </w:p>
        </w:tc>
        <w:tc>
          <w:tcPr>
            <w:tcW w:w="99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0"/>
              <w:spacing w:line="480" w:lineRule="auto"/>
              <w:ind w:firstLine="480" w:firstLineChars="200"/>
              <w:jc w:val="left"/>
              <w:rPr>
                <w:rFonts w:hAnsi="宋体" w:cs="宋体"/>
                <w:sz w:val="24"/>
                <w:szCs w:val="24"/>
              </w:rPr>
            </w:pPr>
          </w:p>
        </w:tc>
        <w:tc>
          <w:tcPr>
            <w:tcW w:w="1663" w:type="dxa"/>
          </w:tcPr>
          <w:p>
            <w:pPr>
              <w:pStyle w:val="10"/>
              <w:spacing w:line="480" w:lineRule="auto"/>
              <w:ind w:firstLine="480" w:firstLineChars="200"/>
              <w:jc w:val="left"/>
              <w:rPr>
                <w:rFonts w:hAnsi="宋体" w:cs="宋体"/>
                <w:sz w:val="24"/>
                <w:szCs w:val="24"/>
              </w:rPr>
            </w:pPr>
          </w:p>
        </w:tc>
        <w:tc>
          <w:tcPr>
            <w:tcW w:w="1750" w:type="dxa"/>
          </w:tcPr>
          <w:p>
            <w:pPr>
              <w:pStyle w:val="10"/>
              <w:spacing w:line="480" w:lineRule="auto"/>
              <w:ind w:firstLine="480" w:firstLineChars="200"/>
              <w:jc w:val="left"/>
              <w:rPr>
                <w:rFonts w:hAnsi="宋体" w:cs="宋体"/>
                <w:sz w:val="24"/>
                <w:szCs w:val="24"/>
              </w:rPr>
            </w:pPr>
          </w:p>
        </w:tc>
        <w:tc>
          <w:tcPr>
            <w:tcW w:w="2640" w:type="dxa"/>
          </w:tcPr>
          <w:p>
            <w:pPr>
              <w:pStyle w:val="10"/>
              <w:spacing w:line="480" w:lineRule="auto"/>
              <w:ind w:firstLine="480" w:firstLineChars="200"/>
              <w:jc w:val="left"/>
              <w:rPr>
                <w:rFonts w:hAnsi="宋体" w:cs="宋体"/>
                <w:sz w:val="24"/>
                <w:szCs w:val="24"/>
              </w:rPr>
            </w:pPr>
          </w:p>
        </w:tc>
        <w:tc>
          <w:tcPr>
            <w:tcW w:w="1510" w:type="dxa"/>
          </w:tcPr>
          <w:p>
            <w:pPr>
              <w:pStyle w:val="10"/>
              <w:spacing w:line="480" w:lineRule="auto"/>
              <w:ind w:firstLine="480" w:firstLineChars="200"/>
              <w:jc w:val="left"/>
              <w:rPr>
                <w:rFonts w:hAnsi="宋体" w:cs="宋体"/>
                <w:sz w:val="24"/>
                <w:szCs w:val="24"/>
              </w:rPr>
            </w:pPr>
          </w:p>
        </w:tc>
        <w:tc>
          <w:tcPr>
            <w:tcW w:w="993"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20" w:type="dxa"/>
          </w:tcPr>
          <w:p>
            <w:pPr>
              <w:pStyle w:val="10"/>
              <w:spacing w:line="480" w:lineRule="auto"/>
              <w:jc w:val="left"/>
              <w:rPr>
                <w:rFonts w:hAnsi="宋体" w:cs="宋体"/>
                <w:sz w:val="24"/>
                <w:szCs w:val="24"/>
              </w:rPr>
            </w:pPr>
            <w:r>
              <w:rPr>
                <w:rFonts w:hint="eastAsia" w:hAnsi="宋体" w:cs="宋体"/>
                <w:sz w:val="24"/>
                <w:szCs w:val="24"/>
              </w:rPr>
              <w:t>....</w:t>
            </w:r>
          </w:p>
        </w:tc>
        <w:tc>
          <w:tcPr>
            <w:tcW w:w="1663" w:type="dxa"/>
          </w:tcPr>
          <w:p>
            <w:pPr>
              <w:pStyle w:val="10"/>
              <w:spacing w:line="480" w:lineRule="auto"/>
              <w:jc w:val="left"/>
              <w:rPr>
                <w:rFonts w:hAnsi="宋体" w:cs="宋体"/>
                <w:sz w:val="24"/>
                <w:szCs w:val="24"/>
              </w:rPr>
            </w:pPr>
            <w:r>
              <w:rPr>
                <w:rFonts w:hint="eastAsia" w:hAnsi="宋体" w:cs="宋体"/>
                <w:sz w:val="24"/>
                <w:szCs w:val="24"/>
              </w:rPr>
              <w:t>合同其他条款</w:t>
            </w:r>
          </w:p>
        </w:tc>
        <w:tc>
          <w:tcPr>
            <w:tcW w:w="1750" w:type="dxa"/>
          </w:tcPr>
          <w:p>
            <w:pPr>
              <w:pStyle w:val="10"/>
              <w:spacing w:line="480" w:lineRule="auto"/>
              <w:ind w:firstLine="480" w:firstLineChars="200"/>
              <w:jc w:val="left"/>
              <w:rPr>
                <w:rFonts w:hAnsi="宋体" w:cs="宋体"/>
                <w:sz w:val="24"/>
                <w:szCs w:val="24"/>
              </w:rPr>
            </w:pPr>
          </w:p>
        </w:tc>
        <w:tc>
          <w:tcPr>
            <w:tcW w:w="2640" w:type="dxa"/>
          </w:tcPr>
          <w:p>
            <w:pPr>
              <w:pStyle w:val="10"/>
              <w:spacing w:line="480" w:lineRule="auto"/>
              <w:ind w:firstLine="480" w:firstLineChars="200"/>
              <w:jc w:val="left"/>
              <w:rPr>
                <w:rFonts w:hAnsi="宋体" w:cs="宋体"/>
                <w:sz w:val="24"/>
                <w:szCs w:val="24"/>
              </w:rPr>
            </w:pPr>
          </w:p>
        </w:tc>
        <w:tc>
          <w:tcPr>
            <w:tcW w:w="1510" w:type="dxa"/>
          </w:tcPr>
          <w:p>
            <w:pPr>
              <w:pStyle w:val="10"/>
              <w:spacing w:line="480" w:lineRule="auto"/>
              <w:ind w:firstLine="480" w:firstLineChars="200"/>
              <w:jc w:val="left"/>
              <w:rPr>
                <w:rFonts w:hAnsi="宋体" w:cs="宋体"/>
                <w:sz w:val="24"/>
                <w:szCs w:val="24"/>
              </w:rPr>
            </w:pPr>
          </w:p>
        </w:tc>
        <w:tc>
          <w:tcPr>
            <w:tcW w:w="993" w:type="dxa"/>
          </w:tcPr>
          <w:p>
            <w:pPr>
              <w:pStyle w:val="10"/>
              <w:spacing w:line="480" w:lineRule="auto"/>
              <w:ind w:firstLine="480" w:firstLineChars="200"/>
              <w:jc w:val="left"/>
              <w:rPr>
                <w:rFonts w:hAnsi="宋体" w:cs="宋体"/>
                <w:sz w:val="24"/>
                <w:szCs w:val="24"/>
              </w:rPr>
            </w:pPr>
          </w:p>
        </w:tc>
      </w:tr>
    </w:tbl>
    <w:p>
      <w:pPr>
        <w:pStyle w:val="6"/>
        <w:numPr>
          <w:ilvl w:val="0"/>
          <w:numId w:val="2"/>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6"/>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6"/>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6"/>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6"/>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 xml:space="preserve"> 日</w:t>
      </w:r>
    </w:p>
    <w:p>
      <w:pPr>
        <w:rPr>
          <w:rFonts w:ascii="宋体" w:hAnsi="宋体" w:cs="宋体"/>
          <w:sz w:val="24"/>
          <w:szCs w:val="24"/>
        </w:rPr>
      </w:pPr>
    </w:p>
    <w:p/>
    <w:p>
      <w:pPr>
        <w:rPr>
          <w:rFonts w:ascii="宋体" w:hAnsi="宋体" w:cs="宋体"/>
          <w:sz w:val="24"/>
          <w:szCs w:val="24"/>
        </w:rPr>
      </w:pPr>
    </w:p>
    <w:p>
      <w:pPr>
        <w:rPr>
          <w:rFonts w:ascii="宋体" w:hAnsi="宋体" w:cs="宋体"/>
          <w:sz w:val="24"/>
          <w:szCs w:val="24"/>
        </w:rPr>
      </w:pPr>
    </w:p>
    <w:p>
      <w:pPr>
        <w:adjustRightInd w:val="0"/>
        <w:snapToGrid w:val="0"/>
        <w:spacing w:line="480" w:lineRule="auto"/>
        <w:sectPr>
          <w:pgSz w:w="11906" w:h="16838"/>
          <w:pgMar w:top="1440" w:right="1803" w:bottom="1440" w:left="1803" w:header="851" w:footer="992" w:gutter="0"/>
          <w:cols w:space="720" w:num="1"/>
          <w:docGrid w:type="lines" w:linePitch="319" w:charSpace="0"/>
        </w:sectPr>
      </w:pPr>
    </w:p>
    <w:p>
      <w:pPr>
        <w:pStyle w:val="4"/>
        <w:jc w:val="center"/>
        <w:rPr>
          <w:rFonts w:ascii="宋体" w:hAnsi="宋体" w:cs="宋体"/>
        </w:rPr>
      </w:pPr>
      <w:bookmarkStart w:id="6" w:name="_Toc6356"/>
      <w:bookmarkStart w:id="7" w:name="_Toc8621"/>
      <w:bookmarkStart w:id="8" w:name="_Toc17604"/>
      <w:bookmarkStart w:id="9" w:name="_Toc26871"/>
      <w:bookmarkStart w:id="10" w:name="_Toc24562"/>
      <w:bookmarkStart w:id="11" w:name="_Toc16790"/>
      <w:bookmarkStart w:id="12" w:name="_Toc2049"/>
      <w:bookmarkStart w:id="13" w:name="_Toc19652"/>
      <w:bookmarkStart w:id="14" w:name="_Toc1803"/>
      <w:r>
        <w:rPr>
          <w:rFonts w:hint="eastAsia" w:ascii="宋体" w:hAnsi="宋体" w:cs="宋体"/>
        </w:rPr>
        <w:t>第四部分  供应商资格要求</w:t>
      </w:r>
      <w:bookmarkEnd w:id="6"/>
      <w:bookmarkEnd w:id="7"/>
      <w:bookmarkEnd w:id="8"/>
      <w:bookmarkEnd w:id="9"/>
    </w:p>
    <w:p>
      <w:pPr>
        <w:snapToGrid w:val="0"/>
        <w:spacing w:line="360" w:lineRule="auto"/>
        <w:ind w:right="-199" w:rightChars="-95"/>
        <w:jc w:val="left"/>
        <w:rPr>
          <w:rFonts w:ascii="宋体" w:hAnsi="宋体" w:cs="宋体"/>
          <w:kern w:val="0"/>
          <w:sz w:val="24"/>
          <w:szCs w:val="24"/>
        </w:rPr>
      </w:pPr>
    </w:p>
    <w:p>
      <w:pPr>
        <w:snapToGrid w:val="0"/>
        <w:spacing w:line="360" w:lineRule="auto"/>
        <w:ind w:right="-199" w:rightChars="-95"/>
        <w:jc w:val="left"/>
        <w:rPr>
          <w:rFonts w:ascii="宋体" w:hAnsi="宋体" w:cs="宋体"/>
          <w:b/>
          <w:bCs/>
          <w:kern w:val="0"/>
          <w:sz w:val="24"/>
          <w:szCs w:val="24"/>
        </w:rPr>
      </w:pPr>
      <w:r>
        <w:rPr>
          <w:rFonts w:hint="eastAsia" w:ascii="宋体" w:hAnsi="宋体" w:cs="宋体"/>
          <w:b/>
          <w:bCs/>
          <w:kern w:val="0"/>
          <w:sz w:val="24"/>
          <w:szCs w:val="24"/>
        </w:rPr>
        <w:t>供应商根据招标公告要求内容附资格证明文件，资格证明文件须加盖供应商公章，有格式要求的须按照格式要求填写。</w:t>
      </w:r>
    </w:p>
    <w:p>
      <w:pPr>
        <w:snapToGrid w:val="0"/>
        <w:spacing w:line="360" w:lineRule="auto"/>
        <w:ind w:right="-199" w:rightChars="-95"/>
        <w:jc w:val="left"/>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p>
      <w:pPr>
        <w:spacing w:before="319" w:beforeLines="100" w:after="478" w:afterLines="150" w:line="500" w:lineRule="exact"/>
        <w:jc w:val="center"/>
        <w:rPr>
          <w:rFonts w:ascii="宋体" w:hAnsi="宋体" w:cs="宋体"/>
          <w:b/>
          <w:bCs/>
          <w:sz w:val="36"/>
          <w:szCs w:val="36"/>
        </w:rPr>
      </w:pPr>
    </w:p>
    <w:bookmarkEnd w:id="10"/>
    <w:p>
      <w:pPr>
        <w:spacing w:line="360" w:lineRule="auto"/>
        <w:rPr>
          <w:rFonts w:ascii="宋体" w:hAnsi="宋体" w:cs="宋体"/>
          <w:sz w:val="28"/>
          <w:szCs w:val="32"/>
        </w:rPr>
      </w:pPr>
      <w:bookmarkStart w:id="15" w:name="_Toc1408"/>
      <w:r>
        <w:rPr>
          <w:rFonts w:hint="eastAsia" w:ascii="宋体" w:hAnsi="宋体" w:cs="宋体"/>
          <w:sz w:val="28"/>
          <w:szCs w:val="32"/>
        </w:rPr>
        <w:t>（一）资格条件</w:t>
      </w:r>
    </w:p>
    <w:p>
      <w:pPr>
        <w:spacing w:line="360" w:lineRule="auto"/>
        <w:ind w:firstLine="480" w:firstLineChars="200"/>
        <w:rPr>
          <w:rFonts w:hint="eastAsia" w:ascii="宋体" w:hAnsi="宋体"/>
          <w:sz w:val="24"/>
        </w:rPr>
      </w:pPr>
      <w:r>
        <w:rPr>
          <w:rFonts w:hint="eastAsia" w:ascii="宋体" w:hAnsi="宋体"/>
          <w:sz w:val="24"/>
        </w:rPr>
        <w:t>（1）具有独立承担民事责任能力的法人、其他组织或自然人，提供合法有效的统一社会信用代码营业执照（事业单位提供事业单位法人证书，自然人应提供身份证</w:t>
      </w:r>
      <w:r>
        <w:rPr>
          <w:rFonts w:ascii="宋体" w:hAnsi="宋体"/>
          <w:sz w:val="24"/>
        </w:rPr>
        <w:t>）</w:t>
      </w:r>
      <w:r>
        <w:rPr>
          <w:rFonts w:hint="eastAsia" w:ascii="宋体" w:hAnsi="宋体"/>
          <w:sz w:val="24"/>
        </w:rPr>
        <w:t>。</w:t>
      </w:r>
    </w:p>
    <w:p>
      <w:pPr>
        <w:pStyle w:val="8"/>
        <w:spacing w:line="336" w:lineRule="auto"/>
        <w:ind w:firstLine="480" w:firstLineChars="200"/>
        <w:rPr>
          <w:rFonts w:ascii="宋体" w:hAnsi="宋体"/>
          <w:kern w:val="2"/>
          <w:sz w:val="24"/>
          <w:szCs w:val="22"/>
        </w:rPr>
      </w:pPr>
      <w:r>
        <w:rPr>
          <w:rFonts w:hint="eastAsia" w:ascii="宋体" w:hAnsi="宋体" w:cs="宋体"/>
          <w:sz w:val="24"/>
          <w:szCs w:val="24"/>
        </w:rPr>
        <w:t>（2）</w:t>
      </w:r>
      <w:r>
        <w:rPr>
          <w:rFonts w:hint="eastAsia" w:ascii="宋体" w:hAnsi="宋体"/>
          <w:kern w:val="2"/>
          <w:sz w:val="24"/>
          <w:szCs w:val="22"/>
        </w:rPr>
        <w:t>法定代表人授权委托书：法定代表人参加磋商的，须出示身份证；法定代表人授权他人参加磋商的，须提供法定代表人授权委托书、被授权人提交响应文件截止时间前一年内任意一个月的社会保障资金（养老保险或医疗保险）的缴纳证明或有效期内的劳动合同及被授权人身份证；</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）提供 2021 年1 月以来至少至少一个月的纳税证明或完税证明，依法免税的单位应提供相关证明材料；或提供2021 年1 月以来至少至少一个月的人员缴纳社保证明。</w:t>
      </w:r>
    </w:p>
    <w:p>
      <w:pPr>
        <w:jc w:val="center"/>
        <w:rPr>
          <w:sz w:val="28"/>
          <w:szCs w:val="32"/>
        </w:rPr>
        <w:sectPr>
          <w:pgSz w:w="11906" w:h="16838"/>
          <w:pgMar w:top="1440" w:right="1803" w:bottom="1440" w:left="1803" w:header="851" w:footer="992" w:gutter="0"/>
          <w:cols w:space="720" w:num="1"/>
          <w:docGrid w:type="lines" w:linePitch="319" w:charSpace="0"/>
        </w:sectPr>
      </w:pPr>
    </w:p>
    <w:p>
      <w:pPr>
        <w:jc w:val="center"/>
        <w:rPr>
          <w:sz w:val="28"/>
          <w:szCs w:val="32"/>
        </w:rPr>
      </w:pPr>
      <w:r>
        <w:rPr>
          <w:rFonts w:hint="eastAsia"/>
          <w:sz w:val="28"/>
          <w:szCs w:val="32"/>
        </w:rPr>
        <w:t>（</w:t>
      </w:r>
      <w:r>
        <w:rPr>
          <w:rFonts w:hint="eastAsia"/>
          <w:sz w:val="28"/>
          <w:szCs w:val="32"/>
          <w:lang w:val="en-US" w:eastAsia="zh-CN"/>
        </w:rPr>
        <w:t>4</w:t>
      </w:r>
      <w:r>
        <w:rPr>
          <w:rFonts w:hint="eastAsia"/>
          <w:sz w:val="28"/>
          <w:szCs w:val="32"/>
        </w:rPr>
        <w:t>）</w:t>
      </w:r>
      <w:r>
        <w:rPr>
          <w:rFonts w:hint="eastAsia"/>
          <w:sz w:val="28"/>
          <w:szCs w:val="32"/>
          <w:lang w:val="en-US" w:eastAsia="zh-CN"/>
        </w:rPr>
        <w:t>4</w:t>
      </w:r>
      <w:r>
        <w:rPr>
          <w:rFonts w:hint="eastAsia"/>
          <w:sz w:val="28"/>
          <w:szCs w:val="32"/>
        </w:rPr>
        <w:t>-1法定代表人证明书（格式）</w:t>
      </w:r>
    </w:p>
    <w:tbl>
      <w:tblPr>
        <w:tblStyle w:val="1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致：陕西省委党校（陕西行政学院）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5"/>
        <w:sectPr>
          <w:pgSz w:w="11906" w:h="16838"/>
          <w:pgMar w:top="1440" w:right="1803" w:bottom="1440" w:left="1803" w:header="851" w:footer="992" w:gutter="0"/>
          <w:cols w:space="720" w:num="1"/>
          <w:docGrid w:type="lines" w:linePitch="319" w:charSpace="0"/>
        </w:sectPr>
      </w:pPr>
    </w:p>
    <w:p>
      <w:pPr>
        <w:pStyle w:val="10"/>
        <w:spacing w:line="500" w:lineRule="exact"/>
        <w:jc w:val="center"/>
        <w:rPr>
          <w:rFonts w:hAnsi="宋体" w:cs="宋体"/>
          <w:sz w:val="24"/>
          <w:szCs w:val="24"/>
        </w:rPr>
      </w:pPr>
      <w:r>
        <w:rPr>
          <w:rFonts w:hint="eastAsia" w:ascii="Calibri" w:hAnsi="Calibri" w:eastAsia="宋体" w:cs="Times New Roman"/>
          <w:kern w:val="2"/>
          <w:sz w:val="28"/>
          <w:szCs w:val="32"/>
          <w:lang w:val="en-US" w:eastAsia="zh-CN" w:bidi="ar-SA"/>
        </w:rPr>
        <w:t>4-2法定代表人授权书（格式）</w:t>
      </w:r>
    </w:p>
    <w:p>
      <w:pPr>
        <w:tabs>
          <w:tab w:val="left" w:pos="8820"/>
        </w:tabs>
        <w:spacing w:line="360" w:lineRule="auto"/>
        <w:ind w:firstLine="570"/>
        <w:rPr>
          <w:rFonts w:ascii="宋体" w:hAnsi="宋体" w:cs="宋体"/>
          <w:kern w:val="0"/>
          <w:szCs w:val="21"/>
        </w:rPr>
      </w:pPr>
      <w:r>
        <w:rPr>
          <w:rFonts w:hint="eastAsia" w:ascii="宋体" w:hAnsi="宋体" w:cs="宋体"/>
          <w:kern w:val="0"/>
          <w:szCs w:val="21"/>
        </w:rPr>
        <w:t>致：陕西省委党校（陕西行政学院）</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的法定代表人，现代表公司授权下面签字的</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的采购活动。以我方名义全权处理该项目有关协商、签订合同以及执行合同等一切事宜。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w:t>
      </w:r>
      <w:r>
        <w:rPr>
          <w:rFonts w:hint="eastAsia" w:ascii="宋体" w:hAnsi="宋体" w:cs="宋体"/>
          <w:sz w:val="24"/>
          <w:u w:val="single"/>
        </w:rPr>
        <w:t>起        日历天</w:t>
      </w:r>
      <w:r>
        <w:rPr>
          <w:rFonts w:hint="eastAsia" w:ascii="宋体" w:hAnsi="宋体" w:cs="宋体"/>
          <w:sz w:val="24"/>
        </w:rPr>
        <w:t>，特此声明。</w:t>
      </w:r>
    </w:p>
    <w:p>
      <w:pPr>
        <w:pStyle w:val="10"/>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10"/>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16"/>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0"/>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法定代表人身份证复印件/扫描件（正反面）</w:t>
            </w:r>
          </w:p>
          <w:p>
            <w:pPr>
              <w:pStyle w:val="10"/>
              <w:spacing w:line="500" w:lineRule="exact"/>
              <w:jc w:val="left"/>
              <w:rPr>
                <w:rFonts w:hAnsi="宋体" w:cs="宋体"/>
                <w:sz w:val="24"/>
                <w:szCs w:val="24"/>
                <w:shd w:val="pct10" w:color="auto" w:fill="FFFFFF"/>
              </w:rPr>
            </w:pPr>
          </w:p>
        </w:tc>
        <w:tc>
          <w:tcPr>
            <w:tcW w:w="4546" w:type="dxa"/>
            <w:shd w:val="clear" w:color="auto" w:fill="D9D9D9"/>
            <w:vAlign w:val="center"/>
          </w:tcPr>
          <w:p>
            <w:pPr>
              <w:pStyle w:val="10"/>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被授权人身份证复印件/扫描件（正反面）</w:t>
            </w:r>
          </w:p>
          <w:p>
            <w:pPr>
              <w:pStyle w:val="10"/>
              <w:spacing w:line="500" w:lineRule="exact"/>
              <w:ind w:firstLine="480" w:firstLineChars="200"/>
              <w:jc w:val="left"/>
              <w:rPr>
                <w:rFonts w:hAnsi="宋体" w:cs="宋体"/>
                <w:sz w:val="24"/>
                <w:szCs w:val="24"/>
                <w:shd w:val="pct10" w:color="auto" w:fill="FFFFFF"/>
              </w:rPr>
            </w:pPr>
          </w:p>
        </w:tc>
      </w:tr>
    </w:tbl>
    <w:p>
      <w:pPr>
        <w:pStyle w:val="10"/>
        <w:spacing w:line="500" w:lineRule="exact"/>
        <w:ind w:firstLine="480" w:firstLineChars="200"/>
        <w:jc w:val="left"/>
        <w:rPr>
          <w:rFonts w:hAnsi="宋体" w:cs="宋体"/>
          <w:sz w:val="24"/>
          <w:szCs w:val="24"/>
        </w:rPr>
      </w:pPr>
      <w:r>
        <w:rPr>
          <w:rFonts w:hint="eastAsia" w:hAnsi="宋体" w:cs="宋体"/>
          <w:sz w:val="24"/>
          <w:szCs w:val="24"/>
        </w:rPr>
        <w:t>说明：</w:t>
      </w:r>
    </w:p>
    <w:p>
      <w:pPr>
        <w:pStyle w:val="10"/>
        <w:spacing w:line="500" w:lineRule="exact"/>
        <w:ind w:firstLine="480" w:firstLineChars="200"/>
        <w:jc w:val="left"/>
        <w:rPr>
          <w:rFonts w:hAnsi="宋体" w:cs="宋体"/>
          <w:sz w:val="24"/>
          <w:szCs w:val="24"/>
        </w:rPr>
      </w:pPr>
      <w:r>
        <w:rPr>
          <w:rFonts w:hint="eastAsia" w:hAnsi="宋体" w:cs="宋体"/>
          <w:sz w:val="24"/>
          <w:szCs w:val="24"/>
        </w:rPr>
        <w:t>1．本授权书有效期自协商会议之日计算不得少于90日历日。</w:t>
      </w:r>
    </w:p>
    <w:p>
      <w:pPr>
        <w:pStyle w:val="10"/>
        <w:spacing w:line="500" w:lineRule="exact"/>
        <w:ind w:firstLine="480" w:firstLineChars="200"/>
        <w:jc w:val="left"/>
        <w:rPr>
          <w:rFonts w:hAnsi="宋体" w:cs="宋体"/>
          <w:sz w:val="24"/>
          <w:szCs w:val="24"/>
        </w:rPr>
      </w:pPr>
      <w:r>
        <w:rPr>
          <w:rFonts w:hint="eastAsia" w:hAnsi="宋体" w:cs="宋体"/>
          <w:sz w:val="24"/>
          <w:szCs w:val="24"/>
        </w:rPr>
        <w:t>2．授权书内容填写要明确，文字要工整清楚，涂改无效</w:t>
      </w:r>
    </w:p>
    <w:p>
      <w:pPr>
        <w:rPr>
          <w:rFonts w:hAnsi="宋体" w:cs="宋体"/>
          <w:sz w:val="24"/>
          <w:szCs w:val="24"/>
        </w:rPr>
      </w:pPr>
    </w:p>
    <w:p>
      <w:pPr>
        <w:rPr>
          <w:rFonts w:hAnsi="宋体" w:cs="宋体"/>
          <w:sz w:val="24"/>
          <w:szCs w:val="24"/>
        </w:rPr>
      </w:pPr>
    </w:p>
    <w:p>
      <w:pPr>
        <w:rPr>
          <w:rFonts w:hAnsi="宋体" w:cs="宋体"/>
          <w:sz w:val="24"/>
          <w:szCs w:val="24"/>
        </w:rPr>
      </w:pPr>
    </w:p>
    <w:p>
      <w:pPr>
        <w:ind w:firstLine="541"/>
        <w:rPr>
          <w:rFonts w:hAnsi="宋体" w:cs="宋体"/>
          <w:sz w:val="24"/>
          <w:szCs w:val="24"/>
        </w:rPr>
      </w:pPr>
    </w:p>
    <w:p>
      <w:pPr>
        <w:keepNext/>
        <w:keepLines/>
        <w:spacing w:line="413" w:lineRule="auto"/>
        <w:jc w:val="center"/>
        <w:rPr>
          <w:rFonts w:ascii="宋体" w:hAnsi="宋体" w:cs="宋体"/>
          <w:sz w:val="32"/>
          <w:szCs w:val="24"/>
        </w:rPr>
      </w:pPr>
      <w:r>
        <w:rPr>
          <w:rFonts w:hint="eastAsia" w:hAnsi="宋体" w:cs="宋体"/>
          <w:sz w:val="24"/>
          <w:szCs w:val="24"/>
        </w:rPr>
        <w:tab/>
      </w:r>
      <w:r>
        <w:rPr>
          <w:rFonts w:hint="eastAsia" w:ascii="Calibri" w:hAnsi="Calibri" w:eastAsia="宋体" w:cs="Times New Roman"/>
          <w:kern w:val="2"/>
          <w:sz w:val="28"/>
          <w:szCs w:val="32"/>
          <w:lang w:val="en-US" w:eastAsia="zh-CN" w:bidi="ar-SA"/>
        </w:rPr>
        <w:t>（5）</w:t>
      </w:r>
      <w:r>
        <w:rPr>
          <w:rFonts w:hint="eastAsia" w:ascii="宋体" w:hAnsi="宋体" w:cs="宋体"/>
          <w:sz w:val="32"/>
          <w:szCs w:val="24"/>
        </w:rPr>
        <w:t>无重大违法记录声明（格式）</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我单位参与陕西省委党校（陕西行政学院）</w:t>
      </w:r>
      <w:r>
        <w:rPr>
          <w:rFonts w:hint="eastAsia" w:ascii="宋体" w:hAnsi="宋体" w:cs="宋体"/>
          <w:kern w:val="0"/>
          <w:sz w:val="24"/>
          <w:szCs w:val="24"/>
          <w:lang w:val="en-US" w:eastAsia="zh-CN"/>
        </w:rPr>
        <w:t>组织</w:t>
      </w:r>
      <w:r>
        <w:rPr>
          <w:rFonts w:hint="eastAsia" w:ascii="宋体" w:hAnsi="宋体" w:cs="宋体"/>
          <w:kern w:val="0"/>
          <w:sz w:val="24"/>
          <w:szCs w:val="24"/>
        </w:rPr>
        <w:t>______________________(项目名称)采购，我单位郑重声明：我方参加本项目采购工作前三年内无重大违法活动记录，符合《中华人民共和国政府采购法》规定的供应商资格条件，我方对此声明负全部法律责任。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0"/>
        <w:spacing w:line="500" w:lineRule="exact"/>
        <w:jc w:val="left"/>
        <w:rPr>
          <w:rFonts w:hAnsi="宋体" w:cs="宋体"/>
          <w:sz w:val="24"/>
          <w:szCs w:val="24"/>
        </w:rPr>
      </w:pPr>
    </w:p>
    <w:p>
      <w:pPr>
        <w:pStyle w:val="10"/>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供应商（单位名称及公章）：</w:t>
      </w:r>
      <w:r>
        <w:rPr>
          <w:rFonts w:hint="eastAsia" w:hAnsi="宋体" w:cs="宋体"/>
          <w:sz w:val="28"/>
          <w:szCs w:val="28"/>
        </w:rPr>
        <w:t>______________________</w:t>
      </w:r>
    </w:p>
    <w:p>
      <w:pPr>
        <w:pStyle w:val="10"/>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8"/>
          <w:szCs w:val="28"/>
        </w:rPr>
        <w:sectPr>
          <w:headerReference r:id="rId5" w:type="default"/>
          <w:pgSz w:w="11906" w:h="16838"/>
          <w:pgMar w:top="1440" w:right="1803" w:bottom="1440" w:left="1803" w:header="851" w:footer="992" w:gutter="0"/>
          <w:cols w:space="720" w:num="1"/>
          <w:docGrid w:type="lines" w:linePitch="319" w:charSpace="0"/>
        </w:sectPr>
      </w:pPr>
      <w:r>
        <w:rPr>
          <w:rFonts w:hint="eastAsia" w:ascii="宋体" w:hAnsi="宋体" w:cs="宋体"/>
          <w:kern w:val="0"/>
          <w:sz w:val="24"/>
        </w:rPr>
        <w:t>日    期：</w:t>
      </w:r>
      <w:r>
        <w:rPr>
          <w:rFonts w:hint="eastAsia" w:ascii="宋体" w:hAnsi="宋体" w:cs="宋体"/>
          <w:sz w:val="28"/>
          <w:szCs w:val="28"/>
        </w:rPr>
        <w:t>____________________</w:t>
      </w:r>
    </w:p>
    <w:bookmarkEnd w:id="15"/>
    <w:p>
      <w:pPr>
        <w:pStyle w:val="4"/>
        <w:tabs>
          <w:tab w:val="left" w:pos="2096"/>
          <w:tab w:val="center" w:pos="5024"/>
        </w:tabs>
        <w:spacing w:before="319" w:beforeLines="100" w:after="478" w:afterLines="150" w:line="500" w:lineRule="exact"/>
        <w:rPr>
          <w:rFonts w:ascii="宋体" w:hAnsi="宋体" w:cs="宋体"/>
          <w:sz w:val="36"/>
          <w:szCs w:val="36"/>
        </w:rPr>
      </w:pPr>
      <w:bookmarkStart w:id="16" w:name="_Toc9172"/>
      <w:bookmarkStart w:id="17" w:name="_Toc19138"/>
      <w:bookmarkStart w:id="18" w:name="_Toc26254"/>
      <w:bookmarkStart w:id="19" w:name="_Toc11953"/>
      <w:r>
        <w:rPr>
          <w:rFonts w:hint="eastAsia" w:ascii="宋体" w:hAnsi="宋体" w:cs="宋体"/>
          <w:sz w:val="36"/>
          <w:szCs w:val="36"/>
        </w:rPr>
        <w:t>第五部分</w:t>
      </w:r>
      <w:r>
        <w:rPr>
          <w:rFonts w:ascii="宋体" w:hAnsi="宋体" w:cs="宋体"/>
          <w:sz w:val="36"/>
          <w:szCs w:val="36"/>
        </w:rPr>
        <w:t xml:space="preserve"> </w:t>
      </w:r>
      <w:bookmarkEnd w:id="16"/>
      <w:bookmarkEnd w:id="17"/>
      <w:r>
        <w:rPr>
          <w:rFonts w:hint="eastAsia" w:ascii="宋体" w:hAnsi="宋体" w:cs="宋体"/>
          <w:sz w:val="36"/>
          <w:szCs w:val="36"/>
        </w:rPr>
        <w:t xml:space="preserve"> </w:t>
      </w:r>
      <w:bookmarkEnd w:id="18"/>
      <w:r>
        <w:rPr>
          <w:rFonts w:hint="eastAsia" w:ascii="宋体" w:hAnsi="宋体" w:cs="宋体"/>
          <w:sz w:val="36"/>
          <w:szCs w:val="36"/>
        </w:rPr>
        <w:t>技术与服务方案</w:t>
      </w:r>
      <w:bookmarkEnd w:id="19"/>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cs="宋体"/>
          <w:sz w:val="24"/>
          <w:szCs w:val="24"/>
        </w:rPr>
      </w:pPr>
    </w:p>
    <w:p>
      <w:pPr>
        <w:rPr>
          <w:rFonts w:ascii="宋体" w:cs="宋体"/>
          <w:sz w:val="24"/>
          <w:szCs w:val="24"/>
        </w:rPr>
        <w:sectPr>
          <w:pgSz w:w="11906" w:h="16838"/>
          <w:pgMar w:top="1440" w:right="863" w:bottom="1440" w:left="1803" w:header="851" w:footer="992" w:gutter="0"/>
          <w:cols w:space="720" w:num="1"/>
          <w:docGrid w:type="lines" w:linePitch="319" w:charSpace="0"/>
        </w:sectPr>
      </w:pPr>
    </w:p>
    <w:bookmarkEnd w:id="11"/>
    <w:bookmarkEnd w:id="12"/>
    <w:bookmarkEnd w:id="13"/>
    <w:bookmarkEnd w:id="14"/>
    <w:p>
      <w:pPr>
        <w:pStyle w:val="4"/>
        <w:spacing w:before="319" w:beforeLines="100" w:after="478" w:afterLines="150" w:line="500" w:lineRule="exact"/>
        <w:jc w:val="center"/>
        <w:rPr>
          <w:rFonts w:ascii="宋体" w:hAnsi="宋体" w:cs="宋体"/>
          <w:sz w:val="36"/>
          <w:szCs w:val="36"/>
        </w:rPr>
      </w:pPr>
      <w:bookmarkStart w:id="20" w:name="_Toc498694581"/>
      <w:bookmarkStart w:id="21" w:name="_Toc8571"/>
      <w:bookmarkStart w:id="22" w:name="_Toc27213"/>
      <w:bookmarkStart w:id="23" w:name="_Toc4348"/>
      <w:bookmarkStart w:id="24" w:name="_Toc32033"/>
      <w:r>
        <w:rPr>
          <w:rFonts w:hint="eastAsia" w:ascii="宋体" w:hAnsi="宋体" w:cs="宋体"/>
          <w:sz w:val="36"/>
          <w:szCs w:val="36"/>
        </w:rPr>
        <w:t xml:space="preserve">第六部分  </w:t>
      </w:r>
      <w:bookmarkEnd w:id="20"/>
      <w:bookmarkEnd w:id="21"/>
      <w:bookmarkEnd w:id="22"/>
      <w:r>
        <w:rPr>
          <w:rFonts w:hint="eastAsia" w:ascii="宋体" w:hAnsi="宋体" w:cs="宋体"/>
          <w:sz w:val="36"/>
          <w:szCs w:val="36"/>
        </w:rPr>
        <w:t>服务承诺</w:t>
      </w:r>
      <w:bookmarkEnd w:id="23"/>
      <w:bookmarkEnd w:id="24"/>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rPr>
          <w:rFonts w:ascii="宋体" w:hAnsi="宋体" w:cs="宋体"/>
        </w:rPr>
        <w:sectPr>
          <w:pgSz w:w="11906" w:h="16838"/>
          <w:pgMar w:top="1440" w:right="1803" w:bottom="1440" w:left="1803" w:header="851" w:footer="992" w:gutter="0"/>
          <w:cols w:space="720" w:num="1"/>
          <w:docGrid w:type="lines" w:linePitch="319" w:charSpace="0"/>
        </w:sectPr>
      </w:pPr>
    </w:p>
    <w:p>
      <w:pPr>
        <w:pStyle w:val="4"/>
        <w:adjustRightInd w:val="0"/>
        <w:spacing w:line="500" w:lineRule="exact"/>
        <w:textAlignment w:val="baseline"/>
        <w:rPr>
          <w:rFonts w:ascii="宋体" w:cs="宋体"/>
        </w:rPr>
      </w:pPr>
      <w:bookmarkStart w:id="25" w:name="_Toc31075"/>
      <w:r>
        <w:rPr>
          <w:rFonts w:hint="eastAsia" w:ascii="宋体" w:hAnsi="宋体" w:cs="宋体"/>
        </w:rPr>
        <w:t>附件一：封袋正面标识式样</w:t>
      </w:r>
      <w:bookmarkEnd w:id="25"/>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11430</wp:posOffset>
                </wp:positionV>
                <wp:extent cx="6065520" cy="3364230"/>
                <wp:effectExtent l="13970" t="8255" r="6985" b="8890"/>
                <wp:wrapNone/>
                <wp:docPr id="8" name="Text Box 3"/>
                <wp:cNvGraphicFramePr/>
                <a:graphic xmlns:a="http://schemas.openxmlformats.org/drawingml/2006/main">
                  <a:graphicData uri="http://schemas.microsoft.com/office/word/2010/wordprocessingShape">
                    <wps:wsp>
                      <wps:cNvSpPr txBox="1">
                        <a:spLocks noChangeArrowheads="1"/>
                      </wps:cNvSpPr>
                      <wps:spPr bwMode="auto">
                        <a:xfrm>
                          <a:off x="0" y="0"/>
                          <a:ext cx="6065520" cy="336423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致：中共陕西省委党校（陕西行政学院）</w:t>
                            </w:r>
                            <w:r>
                              <w:rPr>
                                <w:sz w:val="28"/>
                                <w:szCs w:val="28"/>
                              </w:rPr>
                              <w:t xml:space="preserve">  </w:t>
                            </w:r>
                          </w:p>
                          <w:p>
                            <w:pPr>
                              <w:jc w:val="left"/>
                              <w:rPr>
                                <w:sz w:val="28"/>
                                <w:szCs w:val="28"/>
                              </w:rPr>
                            </w:pPr>
                            <w:r>
                              <w:rPr>
                                <w:rFonts w:hint="eastAsia"/>
                                <w:sz w:val="28"/>
                                <w:szCs w:val="28"/>
                              </w:rPr>
                              <w:t>项目名称：中共陕西省委党校（陕西行政学院）小寨校区户外LED大屏维修服务采购项目</w:t>
                            </w:r>
                          </w:p>
                          <w:p>
                            <w:pPr>
                              <w:rPr>
                                <w:b/>
                                <w:sz w:val="44"/>
                                <w:szCs w:val="44"/>
                              </w:rPr>
                            </w:pPr>
                            <w:r>
                              <w:rPr>
                                <w:rFonts w:hint="eastAsia"/>
                                <w:b/>
                                <w:sz w:val="44"/>
                                <w:szCs w:val="44"/>
                              </w:rPr>
                              <w:t>响应文件（正本）</w:t>
                            </w:r>
                          </w:p>
                          <w:p>
                            <w:pPr>
                              <w:jc w:val="center"/>
                              <w:rPr>
                                <w:sz w:val="28"/>
                                <w:szCs w:val="28"/>
                              </w:rPr>
                            </w:pPr>
                            <w:r>
                              <w:rPr>
                                <w:rFonts w:hint="eastAsia"/>
                                <w:sz w:val="28"/>
                                <w:szCs w:val="28"/>
                              </w:rPr>
                              <w:t>（非协商会议不得启封）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19.9pt;margin-top:0.9pt;height:264.9pt;width:477.6pt;z-index:251659264;mso-width-relative:page;mso-height-relative:page;" fillcolor="#FFFFFF" filled="t" stroked="t" coordsize="21600,21600" o:gfxdata="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7RKVr2QAAAAkBAAAPAAAAAAAAAAEAIAAAACIAAABkcnMvZG93bnJldi54bWxQ&#10;SwECFAAUAAAACACHTuJA5Xp+wS8CAACHBAAADgAAAAAAAAABACAAAAAoAQAAZHJzL2Uyb0RvYy54&#10;bWxQSwUGAAAAAAYABgBZAQAAyQUAAAAA&#10;">
                <v:fill on="t" focussize="0,0"/>
                <v:stroke color="#000000" miterlimit="8" joinstyle="miter"/>
                <v:imagedata o:title=""/>
                <o:lock v:ext="edit" aspectratio="f"/>
                <v:textbox>
                  <w:txbxContent>
                    <w:p>
                      <w:pPr>
                        <w:rPr>
                          <w:sz w:val="28"/>
                          <w:szCs w:val="28"/>
                        </w:rPr>
                      </w:pPr>
                      <w:r>
                        <w:rPr>
                          <w:rFonts w:hint="eastAsia"/>
                          <w:sz w:val="28"/>
                          <w:szCs w:val="28"/>
                        </w:rPr>
                        <w:t>致：中共陕西省委党校（陕西行政学院）</w:t>
                      </w:r>
                      <w:r>
                        <w:rPr>
                          <w:sz w:val="28"/>
                          <w:szCs w:val="28"/>
                        </w:rPr>
                        <w:t xml:space="preserve">  </w:t>
                      </w:r>
                    </w:p>
                    <w:p>
                      <w:pPr>
                        <w:jc w:val="left"/>
                        <w:rPr>
                          <w:sz w:val="28"/>
                          <w:szCs w:val="28"/>
                        </w:rPr>
                      </w:pPr>
                      <w:r>
                        <w:rPr>
                          <w:rFonts w:hint="eastAsia"/>
                          <w:sz w:val="28"/>
                          <w:szCs w:val="28"/>
                        </w:rPr>
                        <w:t>项目名称：中共陕西省委党校（陕西行政学院）小寨校区户外LED大屏维修服务采购项目</w:t>
                      </w:r>
                    </w:p>
                    <w:p>
                      <w:pPr>
                        <w:rPr>
                          <w:b/>
                          <w:sz w:val="44"/>
                          <w:szCs w:val="44"/>
                        </w:rPr>
                      </w:pPr>
                      <w:r>
                        <w:rPr>
                          <w:rFonts w:hint="eastAsia"/>
                          <w:b/>
                          <w:sz w:val="44"/>
                          <w:szCs w:val="44"/>
                        </w:rPr>
                        <w:t>响应文件（正本）</w:t>
                      </w:r>
                    </w:p>
                    <w:p>
                      <w:pPr>
                        <w:jc w:val="center"/>
                        <w:rPr>
                          <w:sz w:val="28"/>
                          <w:szCs w:val="28"/>
                        </w:rPr>
                      </w:pPr>
                      <w:r>
                        <w:rPr>
                          <w:rFonts w:hint="eastAsia"/>
                          <w:sz w:val="28"/>
                          <w:szCs w:val="28"/>
                        </w:rPr>
                        <w:t>（非协商会议不得启封）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mc:Fallback>
        </mc:AlternateConten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20" w:firstLineChars="200"/>
        <w:jc w:val="left"/>
        <w:rPr>
          <w:rFonts w:ascii="宋体" w:cs="宋体"/>
          <w:b/>
          <w:sz w:val="24"/>
        </w:rPr>
      </w:pPr>
      <w: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264160</wp:posOffset>
                </wp:positionV>
                <wp:extent cx="6098540" cy="3725545"/>
                <wp:effectExtent l="13335" t="6985" r="12700" b="10795"/>
                <wp:wrapNone/>
                <wp:docPr id="7" name="Text Box 4"/>
                <wp:cNvGraphicFramePr/>
                <a:graphic xmlns:a="http://schemas.openxmlformats.org/drawingml/2006/main">
                  <a:graphicData uri="http://schemas.microsoft.com/office/word/2010/wordprocessingShape">
                    <wps:wsp>
                      <wps:cNvSpPr txBox="1">
                        <a:spLocks noChangeArrowheads="1"/>
                      </wps:cNvSpPr>
                      <wps:spPr bwMode="auto">
                        <a:xfrm>
                          <a:off x="0" y="0"/>
                          <a:ext cx="6098540" cy="3725545"/>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致：中共陕西省委党校（陕西行政学院）</w:t>
                            </w:r>
                          </w:p>
                          <w:p>
                            <w:pPr>
                              <w:jc w:val="left"/>
                              <w:rPr>
                                <w:sz w:val="28"/>
                                <w:szCs w:val="28"/>
                              </w:rPr>
                            </w:pPr>
                            <w:r>
                              <w:rPr>
                                <w:sz w:val="28"/>
                                <w:szCs w:val="28"/>
                              </w:rPr>
                              <w:t xml:space="preserve">     </w:t>
                            </w:r>
                            <w:r>
                              <w:rPr>
                                <w:rFonts w:hint="eastAsia"/>
                                <w:sz w:val="28"/>
                                <w:szCs w:val="28"/>
                              </w:rPr>
                              <w:t>项目名称：中共陕西省委党校（陕西行政学院）小寨校区户外LED大屏维修服务采购项目</w:t>
                            </w:r>
                          </w:p>
                          <w:p>
                            <w:pPr>
                              <w:jc w:val="left"/>
                              <w:rPr>
                                <w:b/>
                                <w:sz w:val="44"/>
                                <w:szCs w:val="44"/>
                              </w:rPr>
                            </w:pPr>
                            <w:r>
                              <w:rPr>
                                <w:rFonts w:hint="eastAsia"/>
                                <w:b/>
                                <w:sz w:val="44"/>
                                <w:szCs w:val="44"/>
                              </w:rPr>
                              <w:t>响应文件（副本）</w:t>
                            </w:r>
                          </w:p>
                          <w:p>
                            <w:pPr>
                              <w:jc w:val="center"/>
                              <w:rPr>
                                <w:sz w:val="28"/>
                                <w:szCs w:val="28"/>
                              </w:rPr>
                            </w:pPr>
                            <w:r>
                              <w:rPr>
                                <w:rFonts w:hint="eastAsia"/>
                                <w:sz w:val="28"/>
                                <w:szCs w:val="28"/>
                              </w:rPr>
                              <w:t>（非协商会议不得启封）</w:t>
                            </w:r>
                          </w:p>
                          <w:p>
                            <w:pPr>
                              <w:pStyle w:val="5"/>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23.7pt;margin-top:20.8pt;height:293.35pt;width:480.2pt;z-index:251660288;mso-width-relative:page;mso-height-relative:page;" fillcolor="#FFFFFF" filled="t" stroked="t" coordsize="21600,21600" o:gfxdata="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2CiX+2gAAAAoBAAAPAAAAAAAAAAEAIAAAACIAAABkcnMvZG93bnJldi54&#10;bWxQSwECFAAUAAAACACHTuJAmjeN5jECAACHBAAADgAAAAAAAAABACAAAAApAQAAZHJzL2Uyb0Rv&#10;Yy54bWxQSwUGAAAAAAYABgBZAQAAzAUAAAAA&#10;">
                <v:fill on="t" focussize="0,0"/>
                <v:stroke color="#000000" miterlimit="8" joinstyle="miter"/>
                <v:imagedata o:title=""/>
                <o:lock v:ext="edit" aspectratio="f"/>
                <v:textbox>
                  <w:txbxContent>
                    <w:p>
                      <w:pPr>
                        <w:rPr>
                          <w:sz w:val="28"/>
                          <w:szCs w:val="28"/>
                        </w:rPr>
                      </w:pPr>
                      <w:r>
                        <w:rPr>
                          <w:rFonts w:hint="eastAsia"/>
                          <w:sz w:val="28"/>
                          <w:szCs w:val="28"/>
                        </w:rPr>
                        <w:t>致：中共陕西省委党校（陕西行政学院）</w:t>
                      </w:r>
                    </w:p>
                    <w:p>
                      <w:pPr>
                        <w:jc w:val="left"/>
                        <w:rPr>
                          <w:sz w:val="28"/>
                          <w:szCs w:val="28"/>
                        </w:rPr>
                      </w:pPr>
                      <w:r>
                        <w:rPr>
                          <w:sz w:val="28"/>
                          <w:szCs w:val="28"/>
                        </w:rPr>
                        <w:t xml:space="preserve">     </w:t>
                      </w:r>
                      <w:r>
                        <w:rPr>
                          <w:rFonts w:hint="eastAsia"/>
                          <w:sz w:val="28"/>
                          <w:szCs w:val="28"/>
                        </w:rPr>
                        <w:t>项目名称：中共陕西省委党校（陕西行政学院）小寨校区户外LED大屏维修服务采购项目</w:t>
                      </w:r>
                    </w:p>
                    <w:p>
                      <w:pPr>
                        <w:jc w:val="left"/>
                        <w:rPr>
                          <w:b/>
                          <w:sz w:val="44"/>
                          <w:szCs w:val="44"/>
                        </w:rPr>
                      </w:pPr>
                      <w:r>
                        <w:rPr>
                          <w:rFonts w:hint="eastAsia"/>
                          <w:b/>
                          <w:sz w:val="44"/>
                          <w:szCs w:val="44"/>
                        </w:rPr>
                        <w:t>响应文件（副本）</w:t>
                      </w:r>
                    </w:p>
                    <w:p>
                      <w:pPr>
                        <w:jc w:val="center"/>
                        <w:rPr>
                          <w:sz w:val="28"/>
                          <w:szCs w:val="28"/>
                        </w:rPr>
                      </w:pPr>
                      <w:r>
                        <w:rPr>
                          <w:rFonts w:hint="eastAsia"/>
                          <w:sz w:val="28"/>
                          <w:szCs w:val="28"/>
                        </w:rPr>
                        <w:t>（非协商会议不得启封）</w:t>
                      </w:r>
                    </w:p>
                    <w:p>
                      <w:pPr>
                        <w:pStyle w:val="5"/>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mc:Fallback>
        </mc:AlternateConten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headerReference r:id="rId6" w:type="default"/>
          <w:pgSz w:w="11906" w:h="16838"/>
          <w:pgMar w:top="1440" w:right="1800" w:bottom="1440" w:left="1800" w:header="851" w:footer="992" w:gutter="0"/>
          <w:cols w:space="720" w:num="1"/>
          <w:docGrid w:type="lines" w:linePitch="312" w:charSpace="0"/>
        </w:sectPr>
      </w:pPr>
    </w:p>
    <w:p>
      <w:pPr>
        <w:spacing w:line="460" w:lineRule="exact"/>
        <w:jc w:val="left"/>
        <w:rPr>
          <w:rFonts w:ascii="宋体" w:cs="宋体"/>
          <w:b/>
          <w:sz w:val="28"/>
          <w:szCs w:val="28"/>
        </w:rPr>
      </w:pPr>
      <w:r>
        <w:rPr>
          <w:rFonts w:hint="eastAsia" w:ascii="宋体" w:hAnsi="宋体" w:cs="宋体"/>
          <w:b/>
          <w:sz w:val="28"/>
          <w:szCs w:val="28"/>
        </w:rPr>
        <w:t>附件一：</w:t>
      </w:r>
    </w:p>
    <w:p>
      <w:pPr>
        <w:spacing w:line="460" w:lineRule="exact"/>
        <w:ind w:firstLine="562" w:firstLineChars="200"/>
        <w:jc w:val="left"/>
        <w:rPr>
          <w:rFonts w:ascii="宋体" w:cs="宋体"/>
          <w:b/>
          <w:sz w:val="28"/>
          <w:szCs w:val="28"/>
        </w:rPr>
      </w:pPr>
      <w:r>
        <w:rPr>
          <w:rFonts w:hint="eastAsia" w:ascii="宋体" w:hAnsi="宋体" w:cs="宋体"/>
          <w:b/>
          <w:sz w:val="28"/>
          <w:szCs w:val="28"/>
        </w:rPr>
        <w:t>开标一览表封袋正面标识式样</w:t>
      </w:r>
    </w:p>
    <w:p>
      <w:pPr>
        <w:spacing w:line="460" w:lineRule="exact"/>
        <w:ind w:firstLine="420" w:firstLineChars="200"/>
        <w:jc w:val="left"/>
        <w:rPr>
          <w:rFonts w:ascii="宋体" w:cs="宋体"/>
          <w:b/>
          <w:sz w:val="24"/>
        </w:rPr>
      </w:pPr>
      <w:r>
        <mc:AlternateContent>
          <mc:Choice Requires="wps">
            <w:drawing>
              <wp:anchor distT="0" distB="0" distL="114300" distR="114300" simplePos="0" relativeHeight="251661312" behindDoc="0" locked="0" layoutInCell="1" allowOverlap="1">
                <wp:simplePos x="0" y="0"/>
                <wp:positionH relativeFrom="column">
                  <wp:posOffset>-275590</wp:posOffset>
                </wp:positionH>
                <wp:positionV relativeFrom="paragraph">
                  <wp:posOffset>227965</wp:posOffset>
                </wp:positionV>
                <wp:extent cx="6088380" cy="3421380"/>
                <wp:effectExtent l="12065" t="12065" r="5080" b="508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6088380" cy="342138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致：中共陕西省委党校（陕西行政学院）</w:t>
                            </w:r>
                            <w:r>
                              <w:rPr>
                                <w:sz w:val="28"/>
                                <w:szCs w:val="28"/>
                              </w:rPr>
                              <w:t xml:space="preserve">            </w:t>
                            </w:r>
                          </w:p>
                          <w:p>
                            <w:pPr>
                              <w:jc w:val="left"/>
                              <w:rPr>
                                <w:sz w:val="28"/>
                                <w:szCs w:val="28"/>
                              </w:rPr>
                            </w:pPr>
                            <w:r>
                              <w:rPr>
                                <w:sz w:val="28"/>
                                <w:szCs w:val="28"/>
                              </w:rPr>
                              <w:t xml:space="preserve"> </w:t>
                            </w:r>
                            <w:r>
                              <w:rPr>
                                <w:rFonts w:hint="eastAsia"/>
                                <w:sz w:val="28"/>
                                <w:szCs w:val="28"/>
                              </w:rPr>
                              <w:t>项目名称：中共陕西省委党校（陕西行政学院）小寨校区户外LED大屏维修服务采购项目</w:t>
                            </w: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（非协商会议不得启封）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21.7pt;margin-top:17.95pt;height:269.4pt;width:479.4pt;z-index:251661312;mso-width-relative:page;mso-height-relative:page;" fillcolor="#FFFFFF" filled="t" stroked="t" coordsize="21600,21600" o:gfxdata="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lErQtoAAAAKAQAADwAAAAAAAAABACAAAAAiAAAAZHJzL2Rvd25yZXYueG1s&#10;UEsBAhQAFAAAAAgAh07iQI4nUr4vAgAAhwQAAA4AAAAAAAAAAQAgAAAAKQEAAGRycy9lMm9Eb2Mu&#10;eG1sUEsFBgAAAAAGAAYAWQEAAMoFAAAAAA==&#10;">
                <v:fill on="t" focussize="0,0"/>
                <v:stroke color="#000000" miterlimit="8" joinstyle="miter"/>
                <v:imagedata o:title=""/>
                <o:lock v:ext="edit" aspectratio="f"/>
                <v:textbox>
                  <w:txbxContent>
                    <w:p>
                      <w:pPr>
                        <w:rPr>
                          <w:sz w:val="28"/>
                          <w:szCs w:val="28"/>
                        </w:rPr>
                      </w:pPr>
                      <w:r>
                        <w:rPr>
                          <w:rFonts w:hint="eastAsia"/>
                          <w:sz w:val="28"/>
                          <w:szCs w:val="28"/>
                        </w:rPr>
                        <w:t>致：中共陕西省委党校（陕西行政学院）</w:t>
                      </w:r>
                      <w:r>
                        <w:rPr>
                          <w:sz w:val="28"/>
                          <w:szCs w:val="28"/>
                        </w:rPr>
                        <w:t xml:space="preserve">            </w:t>
                      </w:r>
                    </w:p>
                    <w:p>
                      <w:pPr>
                        <w:jc w:val="left"/>
                        <w:rPr>
                          <w:sz w:val="28"/>
                          <w:szCs w:val="28"/>
                        </w:rPr>
                      </w:pPr>
                      <w:r>
                        <w:rPr>
                          <w:sz w:val="28"/>
                          <w:szCs w:val="28"/>
                        </w:rPr>
                        <w:t xml:space="preserve"> </w:t>
                      </w:r>
                      <w:r>
                        <w:rPr>
                          <w:rFonts w:hint="eastAsia"/>
                          <w:sz w:val="28"/>
                          <w:szCs w:val="28"/>
                        </w:rPr>
                        <w:t>项目名称：中共陕西省委党校（陕西行政学院）小寨校区户外LED大屏维修服务采购项目</w:t>
                      </w: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（非协商会议不得启封）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mc:Fallback>
        </mc:AlternateConten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mc:AlternateContent>
          <mc:Choice Requires="wps">
            <w:drawing>
              <wp:anchor distT="0" distB="0" distL="114300" distR="114300" simplePos="0" relativeHeight="251662336" behindDoc="0" locked="0" layoutInCell="1" allowOverlap="1">
                <wp:simplePos x="0" y="0"/>
                <wp:positionH relativeFrom="column">
                  <wp:posOffset>-360045</wp:posOffset>
                </wp:positionH>
                <wp:positionV relativeFrom="paragraph">
                  <wp:posOffset>150495</wp:posOffset>
                </wp:positionV>
                <wp:extent cx="6140450" cy="3443605"/>
                <wp:effectExtent l="13335" t="13970" r="8890" b="9525"/>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6140450" cy="3443605"/>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致：中共陕西省委党校（陕西行政学院）</w:t>
                            </w:r>
                            <w:r>
                              <w:rPr>
                                <w:sz w:val="28"/>
                                <w:szCs w:val="28"/>
                              </w:rPr>
                              <w:t xml:space="preserve">          </w:t>
                            </w:r>
                          </w:p>
                          <w:p>
                            <w:pPr>
                              <w:jc w:val="left"/>
                              <w:rPr>
                                <w:b/>
                                <w:sz w:val="44"/>
                                <w:szCs w:val="44"/>
                              </w:rPr>
                            </w:pPr>
                            <w:r>
                              <w:rPr>
                                <w:rFonts w:hint="eastAsia"/>
                                <w:sz w:val="28"/>
                                <w:szCs w:val="28"/>
                              </w:rPr>
                              <w:t>项目名称：中共陕西省委党校（陕西行政学院）小寨校区户外LED大屏维修服务采购项目</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（非协商会议不得启封）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28.35pt;margin-top:11.85pt;height:271.15pt;width:483.5pt;z-index:251662336;mso-width-relative:page;mso-height-relative:page;" fillcolor="#FFFFFF" filled="t" stroked="t" coordsize="21600,21600" o:gfxdata="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jlw3dsAAAAKAQAADwAAAAAAAAABACAAAAAiAAAAZHJzL2Rvd25yZXYu&#10;eG1sUEsBAhQAFAAAAAgAh07iQEuhYlgxAgAAhwQAAA4AAAAAAAAAAQAgAAAAKgEAAGRycy9lMm9E&#10;b2MueG1sUEsFBgAAAAAGAAYAWQEAAM0FAAAAAA==&#10;">
                <v:fill on="t" focussize="0,0"/>
                <v:stroke color="#000000" miterlimit="8" joinstyle="miter"/>
                <v:imagedata o:title=""/>
                <o:lock v:ext="edit" aspectratio="f"/>
                <v:textbox>
                  <w:txbxContent>
                    <w:p>
                      <w:pPr>
                        <w:rPr>
                          <w:sz w:val="28"/>
                          <w:szCs w:val="28"/>
                        </w:rPr>
                      </w:pPr>
                      <w:r>
                        <w:rPr>
                          <w:rFonts w:hint="eastAsia"/>
                          <w:sz w:val="28"/>
                          <w:szCs w:val="28"/>
                        </w:rPr>
                        <w:t>致：中共陕西省委党校（陕西行政学院）</w:t>
                      </w:r>
                      <w:r>
                        <w:rPr>
                          <w:sz w:val="28"/>
                          <w:szCs w:val="28"/>
                        </w:rPr>
                        <w:t xml:space="preserve">          </w:t>
                      </w:r>
                    </w:p>
                    <w:p>
                      <w:pPr>
                        <w:jc w:val="left"/>
                        <w:rPr>
                          <w:b/>
                          <w:sz w:val="44"/>
                          <w:szCs w:val="44"/>
                        </w:rPr>
                      </w:pPr>
                      <w:r>
                        <w:rPr>
                          <w:rFonts w:hint="eastAsia"/>
                          <w:sz w:val="28"/>
                          <w:szCs w:val="28"/>
                        </w:rPr>
                        <w:t>项目名称：中共陕西省委党校（陕西行政学院）小寨校区户外LED大屏维修服务采购项目</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（非协商会议不得启封）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mc:Fallback>
        </mc:AlternateConten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4725" cy="147955"/>
              <wp:effectExtent l="0" t="0" r="0" b="0"/>
              <wp:wrapNone/>
              <wp:docPr id="2" name="Text Box 28"/>
              <wp:cNvGraphicFramePr/>
              <a:graphic xmlns:a="http://schemas.openxmlformats.org/drawingml/2006/main">
                <a:graphicData uri="http://schemas.microsoft.com/office/word/2010/wordprocessingShape">
                  <wps:wsp>
                    <wps:cNvSpPr txBox="1">
                      <a:spLocks noChangeArrowheads="1"/>
                    </wps:cNvSpPr>
                    <wps:spPr bwMode="auto">
                      <a:xfrm>
                        <a:off x="0" y="0"/>
                        <a:ext cx="974725" cy="147955"/>
                      </a:xfrm>
                      <a:prstGeom prst="rect">
                        <a:avLst/>
                      </a:prstGeom>
                      <a:noFill/>
                      <a:ln>
                        <a:noFill/>
                      </a:ln>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28" o:spid="_x0000_s1026" o:spt="202" type="#_x0000_t202" style="position:absolute;left:0pt;margin-top:0pt;height:11.65pt;width:76.75pt;mso-position-horizontal:center;mso-position-horizontal-relative:margin;mso-wrap-style:none;z-index:251659264;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H25bHSAAAABAEAAA8AAAAAAAAAAQAgAAAAIgAAAGRycy9kb3ducmV2LnhtbFBL&#10;AQIUABQAAAAIAIdO4kAYsqLV/AEAAAIEAAAOAAAAAAAAAAEAIAAAACEBAABkcnMvZTJvRG9jLnht&#10;bFBLBQYAAAAABgAGAFkBAACPBQAAAAA=&#10;">
              <v:fill on="f" focussize="0,0"/>
              <v:stroke on="f"/>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陕西省委党校（陕西行政学院）小寨校区户外LED大屏维修服务</w:t>
    </w:r>
    <w:r>
      <w:rPr>
        <w:rFonts w:ascii="宋体" w:hAnsi="宋体" w:cs="宋体"/>
        <w:sz w:val="15"/>
        <w:szCs w:val="15"/>
        <w:u w:val="single"/>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default" w:eastAsia="宋体"/>
        <w:lang w:val="en-US" w:eastAsia="zh-CN"/>
      </w:rPr>
    </w:pPr>
    <w:r>
      <w:rPr>
        <w:rFonts w:hint="eastAsia" w:ascii="宋体" w:hAnsi="宋体" w:cs="宋体"/>
        <w:sz w:val="15"/>
        <w:szCs w:val="15"/>
        <w:u w:val="single"/>
      </w:rPr>
      <w:t>陕西省委党校（陕西行政学院）小寨校区户外LED大屏维修服务</w:t>
    </w:r>
    <w:r>
      <w:rPr>
        <w:rFonts w:hint="eastAsia" w:ascii="宋体" w:hAnsi="宋体" w:cs="宋体"/>
        <w:sz w:val="15"/>
        <w:szCs w:val="15"/>
        <w:u w:val="singl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陕西省委党校（陕西行政学院）小寨校区户外LED大屏维修服务</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057FC"/>
    <w:multiLevelType w:val="singleLevel"/>
    <w:tmpl w:val="19B057FC"/>
    <w:lvl w:ilvl="0" w:tentative="0">
      <w:start w:val="1"/>
      <w:numFmt w:val="decimal"/>
      <w:suff w:val="nothing"/>
      <w:lvlText w:val="%1、"/>
      <w:lvlJc w:val="left"/>
      <w:pPr>
        <w:ind w:left="140" w:firstLine="0"/>
      </w:pPr>
    </w:lvl>
  </w:abstractNum>
  <w:abstractNum w:abstractNumId="1">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2"/>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26"/>
    <w:rsid w:val="000F3BA6"/>
    <w:rsid w:val="002155C2"/>
    <w:rsid w:val="00263495"/>
    <w:rsid w:val="003D6391"/>
    <w:rsid w:val="004B51B6"/>
    <w:rsid w:val="00633DD3"/>
    <w:rsid w:val="006448C0"/>
    <w:rsid w:val="00727526"/>
    <w:rsid w:val="00750843"/>
    <w:rsid w:val="007D15CC"/>
    <w:rsid w:val="0081011F"/>
    <w:rsid w:val="009E5334"/>
    <w:rsid w:val="009F0AE4"/>
    <w:rsid w:val="00B67F9A"/>
    <w:rsid w:val="00D5396E"/>
    <w:rsid w:val="00FB5494"/>
    <w:rsid w:val="00FE660C"/>
    <w:rsid w:val="00FF68F3"/>
    <w:rsid w:val="16C60578"/>
    <w:rsid w:val="1FD40EB4"/>
    <w:rsid w:val="22A13F41"/>
    <w:rsid w:val="315B1862"/>
    <w:rsid w:val="316D5669"/>
    <w:rsid w:val="393E0BF0"/>
    <w:rsid w:val="3C4B71B0"/>
    <w:rsid w:val="4BCB39A6"/>
    <w:rsid w:val="50386631"/>
    <w:rsid w:val="55B251FD"/>
    <w:rsid w:val="66A86713"/>
    <w:rsid w:val="71CB3B6A"/>
    <w:rsid w:val="73533610"/>
    <w:rsid w:val="7B64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99"/>
    <w:pPr>
      <w:keepNext/>
      <w:keepLines/>
      <w:spacing w:line="576" w:lineRule="auto"/>
      <w:jc w:val="center"/>
      <w:outlineLvl w:val="0"/>
    </w:pPr>
    <w:rPr>
      <w:rFonts w:ascii="Times New Roman" w:hAnsi="Times New Roman"/>
      <w:b/>
      <w:kern w:val="44"/>
      <w:sz w:val="32"/>
      <w:szCs w:val="20"/>
    </w:rPr>
  </w:style>
  <w:style w:type="paragraph" w:styleId="4">
    <w:name w:val="heading 2"/>
    <w:basedOn w:val="1"/>
    <w:next w:val="1"/>
    <w:link w:val="20"/>
    <w:qFormat/>
    <w:uiPriority w:val="99"/>
    <w:pPr>
      <w:keepNext/>
      <w:keepLines/>
      <w:spacing w:line="413" w:lineRule="auto"/>
      <w:jc w:val="left"/>
      <w:outlineLvl w:val="1"/>
    </w:pPr>
    <w:rPr>
      <w:rFonts w:ascii="Cambria" w:hAnsi="Cambria"/>
      <w:b/>
      <w:bCs/>
      <w:kern w:val="0"/>
      <w:sz w:val="32"/>
      <w:szCs w:val="32"/>
    </w:rPr>
  </w:style>
  <w:style w:type="paragraph" w:styleId="5">
    <w:name w:val="heading 4"/>
    <w:basedOn w:val="1"/>
    <w:next w:val="1"/>
    <w:link w:val="21"/>
    <w:qFormat/>
    <w:uiPriority w:val="99"/>
    <w:pPr>
      <w:keepNext/>
      <w:keepLines/>
      <w:jc w:val="left"/>
      <w:outlineLvl w:val="3"/>
    </w:pPr>
    <w:rPr>
      <w:rFonts w:ascii="Cambria" w:hAnsi="Cambria"/>
      <w:b/>
      <w:bCs/>
      <w:kern w:val="0"/>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引言二级条标题"/>
    <w:basedOn w:val="1"/>
    <w:next w:val="1"/>
    <w:qFormat/>
    <w:uiPriority w:val="0"/>
    <w:pPr>
      <w:widowControl/>
      <w:numPr>
        <w:ilvl w:val="1"/>
        <w:numId w:val="1"/>
      </w:numPr>
      <w:tabs>
        <w:tab w:val="left" w:pos="360"/>
      </w:tabs>
    </w:pPr>
    <w:rPr>
      <w:rFonts w:eastAsia="黑体"/>
      <w:b/>
    </w:rPr>
  </w:style>
  <w:style w:type="paragraph" w:styleId="6">
    <w:name w:val="Normal Indent"/>
    <w:basedOn w:val="1"/>
    <w:qFormat/>
    <w:uiPriority w:val="99"/>
    <w:pPr>
      <w:ind w:firstLine="420"/>
    </w:pPr>
    <w:rPr>
      <w:szCs w:val="20"/>
    </w:rPr>
  </w:style>
  <w:style w:type="paragraph" w:styleId="7">
    <w:name w:val="annotation text"/>
    <w:basedOn w:val="1"/>
    <w:link w:val="28"/>
    <w:semiHidden/>
    <w:unhideWhenUsed/>
    <w:qFormat/>
    <w:uiPriority w:val="99"/>
    <w:pPr>
      <w:jc w:val="left"/>
    </w:pPr>
  </w:style>
  <w:style w:type="paragraph" w:styleId="8">
    <w:name w:val="Body Text"/>
    <w:basedOn w:val="1"/>
    <w:next w:val="1"/>
    <w:link w:val="22"/>
    <w:qFormat/>
    <w:uiPriority w:val="99"/>
    <w:rPr>
      <w:kern w:val="0"/>
      <w:sz w:val="20"/>
      <w:szCs w:val="20"/>
    </w:rPr>
  </w:style>
  <w:style w:type="paragraph" w:styleId="9">
    <w:name w:val="Body Text Indent"/>
    <w:basedOn w:val="1"/>
    <w:link w:val="26"/>
    <w:semiHidden/>
    <w:unhideWhenUsed/>
    <w:qFormat/>
    <w:uiPriority w:val="99"/>
    <w:pPr>
      <w:spacing w:after="120"/>
      <w:ind w:left="420" w:leftChars="200"/>
    </w:pPr>
  </w:style>
  <w:style w:type="paragraph" w:styleId="10">
    <w:name w:val="Plain Text"/>
    <w:basedOn w:val="1"/>
    <w:link w:val="23"/>
    <w:qFormat/>
    <w:uiPriority w:val="99"/>
    <w:pPr>
      <w:spacing w:line="324" w:lineRule="auto"/>
    </w:pPr>
    <w:rPr>
      <w:rFonts w:ascii="宋体" w:hAnsi="Courier New"/>
      <w:kern w:val="0"/>
      <w:szCs w:val="21"/>
    </w:rPr>
  </w:style>
  <w:style w:type="paragraph" w:styleId="11">
    <w:name w:val="Balloon Text"/>
    <w:basedOn w:val="1"/>
    <w:link w:val="30"/>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kern w:val="0"/>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annotation subject"/>
    <w:basedOn w:val="7"/>
    <w:next w:val="7"/>
    <w:link w:val="29"/>
    <w:semiHidden/>
    <w:unhideWhenUsed/>
    <w:qFormat/>
    <w:uiPriority w:val="99"/>
    <w:rPr>
      <w:b/>
      <w:bCs/>
    </w:rPr>
  </w:style>
  <w:style w:type="paragraph" w:styleId="15">
    <w:name w:val="Body Text First Indent 2"/>
    <w:basedOn w:val="9"/>
    <w:link w:val="27"/>
    <w:unhideWhenUsed/>
    <w:qFormat/>
    <w:uiPriority w:val="99"/>
    <w:pPr>
      <w:spacing w:after="0"/>
      <w:ind w:firstLine="420" w:firstLineChars="200"/>
    </w:pPr>
    <w:rPr>
      <w:kern w:val="0"/>
      <w:sz w:val="20"/>
      <w:szCs w:val="20"/>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3"/>
    <w:qFormat/>
    <w:uiPriority w:val="99"/>
    <w:rPr>
      <w:rFonts w:ascii="Times New Roman" w:hAnsi="Times New Roman" w:eastAsia="宋体" w:cs="Times New Roman"/>
      <w:b/>
      <w:kern w:val="44"/>
      <w:sz w:val="32"/>
      <w:szCs w:val="20"/>
    </w:rPr>
  </w:style>
  <w:style w:type="character" w:customStyle="1" w:styleId="20">
    <w:name w:val="标题 2 字符"/>
    <w:basedOn w:val="17"/>
    <w:link w:val="4"/>
    <w:qFormat/>
    <w:uiPriority w:val="99"/>
    <w:rPr>
      <w:rFonts w:ascii="Cambria" w:hAnsi="Cambria" w:eastAsia="宋体" w:cs="Times New Roman"/>
      <w:b/>
      <w:bCs/>
      <w:kern w:val="0"/>
      <w:sz w:val="32"/>
      <w:szCs w:val="32"/>
    </w:rPr>
  </w:style>
  <w:style w:type="character" w:customStyle="1" w:styleId="21">
    <w:name w:val="标题 4 字符"/>
    <w:basedOn w:val="17"/>
    <w:link w:val="5"/>
    <w:qFormat/>
    <w:uiPriority w:val="99"/>
    <w:rPr>
      <w:rFonts w:ascii="Cambria" w:hAnsi="Cambria" w:eastAsia="宋体" w:cs="Times New Roman"/>
      <w:b/>
      <w:bCs/>
      <w:kern w:val="0"/>
      <w:sz w:val="28"/>
      <w:szCs w:val="28"/>
    </w:rPr>
  </w:style>
  <w:style w:type="character" w:customStyle="1" w:styleId="22">
    <w:name w:val="正文文本 字符"/>
    <w:basedOn w:val="17"/>
    <w:link w:val="8"/>
    <w:qFormat/>
    <w:uiPriority w:val="99"/>
    <w:rPr>
      <w:rFonts w:ascii="Calibri" w:hAnsi="Calibri" w:eastAsia="宋体" w:cs="Times New Roman"/>
      <w:kern w:val="0"/>
      <w:sz w:val="20"/>
      <w:szCs w:val="20"/>
    </w:rPr>
  </w:style>
  <w:style w:type="character" w:customStyle="1" w:styleId="23">
    <w:name w:val="纯文本 字符"/>
    <w:basedOn w:val="17"/>
    <w:link w:val="10"/>
    <w:qFormat/>
    <w:uiPriority w:val="99"/>
    <w:rPr>
      <w:rFonts w:ascii="宋体" w:hAnsi="Courier New" w:eastAsia="宋体" w:cs="Times New Roman"/>
      <w:kern w:val="0"/>
      <w:szCs w:val="21"/>
    </w:rPr>
  </w:style>
  <w:style w:type="character" w:customStyle="1" w:styleId="24">
    <w:name w:val="页脚 字符"/>
    <w:basedOn w:val="17"/>
    <w:link w:val="12"/>
    <w:qFormat/>
    <w:uiPriority w:val="99"/>
    <w:rPr>
      <w:rFonts w:ascii="Calibri" w:hAnsi="Calibri" w:eastAsia="宋体" w:cs="Times New Roman"/>
      <w:kern w:val="0"/>
      <w:sz w:val="18"/>
      <w:szCs w:val="18"/>
    </w:rPr>
  </w:style>
  <w:style w:type="character" w:customStyle="1" w:styleId="25">
    <w:name w:val="页眉 字符"/>
    <w:basedOn w:val="17"/>
    <w:link w:val="13"/>
    <w:qFormat/>
    <w:uiPriority w:val="99"/>
    <w:rPr>
      <w:rFonts w:ascii="Calibri" w:hAnsi="Calibri" w:eastAsia="宋体" w:cs="Times New Roman"/>
      <w:kern w:val="0"/>
      <w:sz w:val="18"/>
      <w:szCs w:val="18"/>
    </w:rPr>
  </w:style>
  <w:style w:type="character" w:customStyle="1" w:styleId="26">
    <w:name w:val="正文文本缩进 字符"/>
    <w:basedOn w:val="17"/>
    <w:link w:val="9"/>
    <w:semiHidden/>
    <w:qFormat/>
    <w:uiPriority w:val="99"/>
    <w:rPr>
      <w:rFonts w:ascii="Calibri" w:hAnsi="Calibri" w:eastAsia="宋体" w:cs="Times New Roman"/>
    </w:rPr>
  </w:style>
  <w:style w:type="character" w:customStyle="1" w:styleId="27">
    <w:name w:val="正文首行缩进 2 字符"/>
    <w:basedOn w:val="26"/>
    <w:link w:val="15"/>
    <w:qFormat/>
    <w:uiPriority w:val="99"/>
    <w:rPr>
      <w:rFonts w:ascii="Calibri" w:hAnsi="Calibri" w:eastAsia="宋体" w:cs="Times New Roman"/>
      <w:kern w:val="0"/>
      <w:sz w:val="20"/>
      <w:szCs w:val="20"/>
    </w:rPr>
  </w:style>
  <w:style w:type="character" w:customStyle="1" w:styleId="28">
    <w:name w:val="批注文字 字符"/>
    <w:basedOn w:val="17"/>
    <w:link w:val="7"/>
    <w:semiHidden/>
    <w:qFormat/>
    <w:uiPriority w:val="99"/>
    <w:rPr>
      <w:rFonts w:ascii="Calibri" w:hAnsi="Calibri" w:eastAsia="宋体" w:cs="Times New Roman"/>
    </w:rPr>
  </w:style>
  <w:style w:type="character" w:customStyle="1" w:styleId="29">
    <w:name w:val="批注主题 字符"/>
    <w:basedOn w:val="28"/>
    <w:link w:val="14"/>
    <w:semiHidden/>
    <w:qFormat/>
    <w:uiPriority w:val="99"/>
    <w:rPr>
      <w:rFonts w:ascii="Calibri" w:hAnsi="Calibri" w:eastAsia="宋体" w:cs="Times New Roman"/>
      <w:b/>
      <w:bCs/>
    </w:rPr>
  </w:style>
  <w:style w:type="character" w:customStyle="1" w:styleId="30">
    <w:name w:val="批注框文本 字符"/>
    <w:basedOn w:val="17"/>
    <w:link w:val="11"/>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D96F8-3C5E-48CD-96BE-A463B0DA0AB5}">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488</Words>
  <Characters>2788</Characters>
  <Lines>23</Lines>
  <Paragraphs>6</Paragraphs>
  <TotalTime>4</TotalTime>
  <ScaleCrop>false</ScaleCrop>
  <LinksUpToDate>false</LinksUpToDate>
  <CharactersWithSpaces>3270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2021-06-16T01:45:00Z</dcterms:created>
  <dc:creator>lxy</dc:creator>
  <cp:lastModifiedBy>松先生</cp:lastModifiedBy>
  <dcterms:modified xsi:type="dcterms:W3CDTF">2021-06-16T11:29:12Z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CE3F5C4DBD404EF9A759605F582282C6</vt:lpwstr>
  </property>
</Properties>
</file>